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376E5">
        <w:trPr>
          <w:trHeight w:hRule="exact" w:val="1528"/>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5543" w:type="dxa"/>
            <w:gridSpan w:val="4"/>
            <w:shd w:val="clear" w:color="000000" w:fill="FFFFFF"/>
            <w:tcMar>
              <w:left w:w="34" w:type="dxa"/>
              <w:right w:w="34" w:type="dxa"/>
            </w:tcMar>
          </w:tcPr>
          <w:p w:rsidR="008376E5" w:rsidRDefault="00162B1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8376E5">
        <w:trPr>
          <w:trHeight w:hRule="exact" w:val="138"/>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426" w:type="dxa"/>
          </w:tcPr>
          <w:p w:rsidR="008376E5" w:rsidRDefault="008376E5"/>
        </w:tc>
        <w:tc>
          <w:tcPr>
            <w:tcW w:w="1277" w:type="dxa"/>
          </w:tcPr>
          <w:p w:rsidR="008376E5" w:rsidRDefault="008376E5"/>
        </w:tc>
        <w:tc>
          <w:tcPr>
            <w:tcW w:w="993" w:type="dxa"/>
          </w:tcPr>
          <w:p w:rsidR="008376E5" w:rsidRDefault="008376E5"/>
        </w:tc>
        <w:tc>
          <w:tcPr>
            <w:tcW w:w="2836" w:type="dxa"/>
          </w:tcPr>
          <w:p w:rsidR="008376E5" w:rsidRDefault="008376E5"/>
        </w:tc>
      </w:tr>
      <w:tr w:rsidR="008376E5">
        <w:trPr>
          <w:trHeight w:hRule="exact" w:val="585"/>
        </w:trPr>
        <w:tc>
          <w:tcPr>
            <w:tcW w:w="10221" w:type="dxa"/>
            <w:gridSpan w:val="10"/>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76E5" w:rsidRDefault="00162B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76E5">
        <w:trPr>
          <w:trHeight w:hRule="exact" w:val="314"/>
        </w:trPr>
        <w:tc>
          <w:tcPr>
            <w:tcW w:w="10221" w:type="dxa"/>
            <w:gridSpan w:val="10"/>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376E5">
        <w:trPr>
          <w:trHeight w:hRule="exact" w:val="211"/>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426" w:type="dxa"/>
          </w:tcPr>
          <w:p w:rsidR="008376E5" w:rsidRDefault="008376E5"/>
        </w:tc>
        <w:tc>
          <w:tcPr>
            <w:tcW w:w="1277" w:type="dxa"/>
          </w:tcPr>
          <w:p w:rsidR="008376E5" w:rsidRDefault="008376E5"/>
        </w:tc>
        <w:tc>
          <w:tcPr>
            <w:tcW w:w="993" w:type="dxa"/>
          </w:tcPr>
          <w:p w:rsidR="008376E5" w:rsidRDefault="008376E5"/>
        </w:tc>
        <w:tc>
          <w:tcPr>
            <w:tcW w:w="2836" w:type="dxa"/>
          </w:tcPr>
          <w:p w:rsidR="008376E5" w:rsidRDefault="008376E5"/>
        </w:tc>
      </w:tr>
      <w:tr w:rsidR="008376E5">
        <w:trPr>
          <w:trHeight w:hRule="exact" w:val="277"/>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426" w:type="dxa"/>
          </w:tcPr>
          <w:p w:rsidR="008376E5" w:rsidRDefault="008376E5"/>
        </w:tc>
        <w:tc>
          <w:tcPr>
            <w:tcW w:w="1277" w:type="dxa"/>
          </w:tcPr>
          <w:p w:rsidR="008376E5" w:rsidRDefault="008376E5"/>
        </w:tc>
        <w:tc>
          <w:tcPr>
            <w:tcW w:w="3842" w:type="dxa"/>
            <w:gridSpan w:val="2"/>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УТВЕРЖДАЮ</w:t>
            </w:r>
          </w:p>
        </w:tc>
      </w:tr>
      <w:tr w:rsidR="008376E5">
        <w:trPr>
          <w:trHeight w:hRule="exact" w:val="972"/>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426" w:type="dxa"/>
          </w:tcPr>
          <w:p w:rsidR="008376E5" w:rsidRDefault="008376E5"/>
        </w:tc>
        <w:tc>
          <w:tcPr>
            <w:tcW w:w="1277" w:type="dxa"/>
          </w:tcPr>
          <w:p w:rsidR="008376E5" w:rsidRDefault="008376E5"/>
        </w:tc>
        <w:tc>
          <w:tcPr>
            <w:tcW w:w="3842" w:type="dxa"/>
            <w:gridSpan w:val="2"/>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376E5" w:rsidRDefault="008376E5">
            <w:pPr>
              <w:spacing w:after="0" w:line="240" w:lineRule="auto"/>
              <w:jc w:val="center"/>
              <w:rPr>
                <w:sz w:val="24"/>
                <w:szCs w:val="24"/>
              </w:rPr>
            </w:pPr>
          </w:p>
          <w:p w:rsidR="008376E5" w:rsidRDefault="00162B1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376E5">
        <w:trPr>
          <w:trHeight w:hRule="exact" w:val="277"/>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426" w:type="dxa"/>
          </w:tcPr>
          <w:p w:rsidR="008376E5" w:rsidRDefault="008376E5"/>
        </w:tc>
        <w:tc>
          <w:tcPr>
            <w:tcW w:w="1277" w:type="dxa"/>
          </w:tcPr>
          <w:p w:rsidR="008376E5" w:rsidRDefault="008376E5"/>
        </w:tc>
        <w:tc>
          <w:tcPr>
            <w:tcW w:w="3842" w:type="dxa"/>
            <w:gridSpan w:val="2"/>
            <w:shd w:val="clear" w:color="000000" w:fill="FFFFFF"/>
            <w:tcMar>
              <w:left w:w="34" w:type="dxa"/>
              <w:right w:w="34" w:type="dxa"/>
            </w:tcMar>
          </w:tcPr>
          <w:p w:rsidR="008376E5" w:rsidRDefault="00162B18">
            <w:pPr>
              <w:spacing w:after="0" w:line="240" w:lineRule="auto"/>
              <w:jc w:val="right"/>
              <w:rPr>
                <w:sz w:val="24"/>
                <w:szCs w:val="24"/>
              </w:rPr>
            </w:pPr>
            <w:r>
              <w:rPr>
                <w:rFonts w:ascii="Times New Roman" w:hAnsi="Times New Roman" w:cs="Times New Roman"/>
                <w:color w:val="000000"/>
                <w:sz w:val="24"/>
                <w:szCs w:val="24"/>
              </w:rPr>
              <w:t>30.08.2021 г.</w:t>
            </w:r>
          </w:p>
        </w:tc>
      </w:tr>
      <w:tr w:rsidR="008376E5">
        <w:trPr>
          <w:trHeight w:hRule="exact" w:val="277"/>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426" w:type="dxa"/>
          </w:tcPr>
          <w:p w:rsidR="008376E5" w:rsidRDefault="008376E5"/>
        </w:tc>
        <w:tc>
          <w:tcPr>
            <w:tcW w:w="1277" w:type="dxa"/>
          </w:tcPr>
          <w:p w:rsidR="008376E5" w:rsidRDefault="008376E5"/>
        </w:tc>
        <w:tc>
          <w:tcPr>
            <w:tcW w:w="993" w:type="dxa"/>
          </w:tcPr>
          <w:p w:rsidR="008376E5" w:rsidRDefault="008376E5"/>
        </w:tc>
        <w:tc>
          <w:tcPr>
            <w:tcW w:w="2836" w:type="dxa"/>
          </w:tcPr>
          <w:p w:rsidR="008376E5" w:rsidRDefault="008376E5"/>
        </w:tc>
      </w:tr>
      <w:tr w:rsidR="008376E5">
        <w:trPr>
          <w:trHeight w:hRule="exact" w:val="416"/>
        </w:trPr>
        <w:tc>
          <w:tcPr>
            <w:tcW w:w="10221" w:type="dxa"/>
            <w:gridSpan w:val="10"/>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76E5">
        <w:trPr>
          <w:trHeight w:hRule="exact" w:val="1135"/>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4834" w:type="dxa"/>
            <w:gridSpan w:val="5"/>
            <w:shd w:val="clear" w:color="000000" w:fill="FFFFFF"/>
            <w:tcMar>
              <w:left w:w="34" w:type="dxa"/>
              <w:right w:w="34" w:type="dxa"/>
            </w:tcMar>
          </w:tcPr>
          <w:p w:rsidR="008376E5" w:rsidRDefault="00162B18">
            <w:pPr>
              <w:spacing w:after="0" w:line="240" w:lineRule="auto"/>
              <w:jc w:val="center"/>
              <w:rPr>
                <w:sz w:val="32"/>
                <w:szCs w:val="32"/>
              </w:rPr>
            </w:pPr>
            <w:r>
              <w:rPr>
                <w:rFonts w:ascii="Times New Roman" w:hAnsi="Times New Roman" w:cs="Times New Roman"/>
                <w:color w:val="000000"/>
                <w:sz w:val="32"/>
                <w:szCs w:val="32"/>
              </w:rPr>
              <w:t>Вычислительные системы, сети и телекоммуникации</w:t>
            </w:r>
          </w:p>
          <w:p w:rsidR="008376E5" w:rsidRDefault="00162B18">
            <w:pPr>
              <w:spacing w:after="0" w:line="240" w:lineRule="auto"/>
              <w:jc w:val="center"/>
              <w:rPr>
                <w:sz w:val="32"/>
                <w:szCs w:val="32"/>
              </w:rPr>
            </w:pPr>
            <w:r>
              <w:rPr>
                <w:rFonts w:ascii="Times New Roman" w:hAnsi="Times New Roman" w:cs="Times New Roman"/>
                <w:color w:val="000000"/>
                <w:sz w:val="32"/>
                <w:szCs w:val="32"/>
              </w:rPr>
              <w:t>К.М.06.06.02</w:t>
            </w:r>
          </w:p>
        </w:tc>
        <w:tc>
          <w:tcPr>
            <w:tcW w:w="2836" w:type="dxa"/>
          </w:tcPr>
          <w:p w:rsidR="008376E5" w:rsidRDefault="008376E5"/>
        </w:tc>
      </w:tr>
      <w:tr w:rsidR="008376E5">
        <w:trPr>
          <w:trHeight w:hRule="exact" w:val="277"/>
        </w:trPr>
        <w:tc>
          <w:tcPr>
            <w:tcW w:w="10221" w:type="dxa"/>
            <w:gridSpan w:val="10"/>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76E5">
        <w:trPr>
          <w:trHeight w:hRule="exact" w:val="1125"/>
        </w:trPr>
        <w:tc>
          <w:tcPr>
            <w:tcW w:w="143" w:type="dxa"/>
          </w:tcPr>
          <w:p w:rsidR="008376E5" w:rsidRDefault="008376E5"/>
        </w:tc>
        <w:tc>
          <w:tcPr>
            <w:tcW w:w="285" w:type="dxa"/>
          </w:tcPr>
          <w:p w:rsidR="008376E5" w:rsidRDefault="008376E5"/>
        </w:tc>
        <w:tc>
          <w:tcPr>
            <w:tcW w:w="9795" w:type="dxa"/>
            <w:gridSpan w:val="8"/>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376E5" w:rsidRDefault="00162B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8376E5" w:rsidRDefault="00162B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76E5">
        <w:trPr>
          <w:trHeight w:hRule="exact" w:val="833"/>
        </w:trPr>
        <w:tc>
          <w:tcPr>
            <w:tcW w:w="10221" w:type="dxa"/>
            <w:gridSpan w:val="10"/>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376E5">
        <w:trPr>
          <w:trHeight w:hRule="exact" w:val="277"/>
        </w:trPr>
        <w:tc>
          <w:tcPr>
            <w:tcW w:w="3984" w:type="dxa"/>
            <w:gridSpan w:val="5"/>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76E5" w:rsidRDefault="008376E5"/>
        </w:tc>
        <w:tc>
          <w:tcPr>
            <w:tcW w:w="426" w:type="dxa"/>
          </w:tcPr>
          <w:p w:rsidR="008376E5" w:rsidRDefault="008376E5"/>
        </w:tc>
        <w:tc>
          <w:tcPr>
            <w:tcW w:w="1277" w:type="dxa"/>
          </w:tcPr>
          <w:p w:rsidR="008376E5" w:rsidRDefault="008376E5"/>
        </w:tc>
        <w:tc>
          <w:tcPr>
            <w:tcW w:w="993" w:type="dxa"/>
          </w:tcPr>
          <w:p w:rsidR="008376E5" w:rsidRDefault="008376E5"/>
        </w:tc>
        <w:tc>
          <w:tcPr>
            <w:tcW w:w="2836" w:type="dxa"/>
          </w:tcPr>
          <w:p w:rsidR="008376E5" w:rsidRDefault="008376E5"/>
        </w:tc>
      </w:tr>
      <w:tr w:rsidR="008376E5">
        <w:trPr>
          <w:trHeight w:hRule="exact" w:val="155"/>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426" w:type="dxa"/>
          </w:tcPr>
          <w:p w:rsidR="008376E5" w:rsidRDefault="008376E5"/>
        </w:tc>
        <w:tc>
          <w:tcPr>
            <w:tcW w:w="1277" w:type="dxa"/>
          </w:tcPr>
          <w:p w:rsidR="008376E5" w:rsidRDefault="008376E5"/>
        </w:tc>
        <w:tc>
          <w:tcPr>
            <w:tcW w:w="993" w:type="dxa"/>
          </w:tcPr>
          <w:p w:rsidR="008376E5" w:rsidRDefault="008376E5"/>
        </w:tc>
        <w:tc>
          <w:tcPr>
            <w:tcW w:w="2836" w:type="dxa"/>
          </w:tcPr>
          <w:p w:rsidR="008376E5" w:rsidRDefault="008376E5"/>
        </w:tc>
      </w:tr>
      <w:tr w:rsidR="008376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ОБРАЗОВАНИЕ И НАУКА</w:t>
            </w:r>
          </w:p>
        </w:tc>
      </w:tr>
      <w:tr w:rsidR="008376E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376E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376E5" w:rsidRDefault="008376E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8376E5"/>
        </w:tc>
      </w:tr>
      <w:tr w:rsidR="008376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376E5">
        <w:trPr>
          <w:trHeight w:hRule="exact" w:val="124"/>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426" w:type="dxa"/>
          </w:tcPr>
          <w:p w:rsidR="008376E5" w:rsidRDefault="008376E5"/>
        </w:tc>
        <w:tc>
          <w:tcPr>
            <w:tcW w:w="1277" w:type="dxa"/>
          </w:tcPr>
          <w:p w:rsidR="008376E5" w:rsidRDefault="008376E5"/>
        </w:tc>
        <w:tc>
          <w:tcPr>
            <w:tcW w:w="993" w:type="dxa"/>
          </w:tcPr>
          <w:p w:rsidR="008376E5" w:rsidRDefault="008376E5"/>
        </w:tc>
        <w:tc>
          <w:tcPr>
            <w:tcW w:w="2836" w:type="dxa"/>
          </w:tcPr>
          <w:p w:rsidR="008376E5" w:rsidRDefault="008376E5"/>
        </w:tc>
      </w:tr>
      <w:tr w:rsidR="008376E5">
        <w:trPr>
          <w:trHeight w:hRule="exact" w:val="277"/>
        </w:trPr>
        <w:tc>
          <w:tcPr>
            <w:tcW w:w="5118" w:type="dxa"/>
            <w:gridSpan w:val="7"/>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376E5">
        <w:trPr>
          <w:trHeight w:hRule="exact" w:val="307"/>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426" w:type="dxa"/>
          </w:tcPr>
          <w:p w:rsidR="008376E5" w:rsidRDefault="008376E5"/>
        </w:tc>
        <w:tc>
          <w:tcPr>
            <w:tcW w:w="5118" w:type="dxa"/>
            <w:gridSpan w:val="3"/>
            <w:vMerge/>
            <w:shd w:val="clear" w:color="000000" w:fill="FFFFFF"/>
            <w:tcMar>
              <w:left w:w="34" w:type="dxa"/>
              <w:right w:w="34" w:type="dxa"/>
            </w:tcMar>
          </w:tcPr>
          <w:p w:rsidR="008376E5" w:rsidRDefault="008376E5"/>
        </w:tc>
      </w:tr>
      <w:tr w:rsidR="008376E5">
        <w:trPr>
          <w:trHeight w:hRule="exact" w:val="2326"/>
        </w:trPr>
        <w:tc>
          <w:tcPr>
            <w:tcW w:w="143" w:type="dxa"/>
          </w:tcPr>
          <w:p w:rsidR="008376E5" w:rsidRDefault="008376E5"/>
        </w:tc>
        <w:tc>
          <w:tcPr>
            <w:tcW w:w="285" w:type="dxa"/>
          </w:tcPr>
          <w:p w:rsidR="008376E5" w:rsidRDefault="008376E5"/>
        </w:tc>
        <w:tc>
          <w:tcPr>
            <w:tcW w:w="710" w:type="dxa"/>
          </w:tcPr>
          <w:p w:rsidR="008376E5" w:rsidRDefault="008376E5"/>
        </w:tc>
        <w:tc>
          <w:tcPr>
            <w:tcW w:w="1419" w:type="dxa"/>
          </w:tcPr>
          <w:p w:rsidR="008376E5" w:rsidRDefault="008376E5"/>
        </w:tc>
        <w:tc>
          <w:tcPr>
            <w:tcW w:w="1419" w:type="dxa"/>
          </w:tcPr>
          <w:p w:rsidR="008376E5" w:rsidRDefault="008376E5"/>
        </w:tc>
        <w:tc>
          <w:tcPr>
            <w:tcW w:w="710" w:type="dxa"/>
          </w:tcPr>
          <w:p w:rsidR="008376E5" w:rsidRDefault="008376E5"/>
        </w:tc>
        <w:tc>
          <w:tcPr>
            <w:tcW w:w="426" w:type="dxa"/>
          </w:tcPr>
          <w:p w:rsidR="008376E5" w:rsidRDefault="008376E5"/>
        </w:tc>
        <w:tc>
          <w:tcPr>
            <w:tcW w:w="1277" w:type="dxa"/>
          </w:tcPr>
          <w:p w:rsidR="008376E5" w:rsidRDefault="008376E5"/>
        </w:tc>
        <w:tc>
          <w:tcPr>
            <w:tcW w:w="993" w:type="dxa"/>
          </w:tcPr>
          <w:p w:rsidR="008376E5" w:rsidRDefault="008376E5"/>
        </w:tc>
        <w:tc>
          <w:tcPr>
            <w:tcW w:w="2836" w:type="dxa"/>
          </w:tcPr>
          <w:p w:rsidR="008376E5" w:rsidRDefault="008376E5"/>
        </w:tc>
      </w:tr>
      <w:tr w:rsidR="008376E5">
        <w:trPr>
          <w:trHeight w:hRule="exact" w:val="277"/>
        </w:trPr>
        <w:tc>
          <w:tcPr>
            <w:tcW w:w="143" w:type="dxa"/>
          </w:tcPr>
          <w:p w:rsidR="008376E5" w:rsidRDefault="008376E5"/>
        </w:tc>
        <w:tc>
          <w:tcPr>
            <w:tcW w:w="10079" w:type="dxa"/>
            <w:gridSpan w:val="9"/>
            <w:vMerge w:val="restart"/>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76E5">
        <w:trPr>
          <w:trHeight w:hRule="exact" w:val="138"/>
        </w:trPr>
        <w:tc>
          <w:tcPr>
            <w:tcW w:w="143" w:type="dxa"/>
          </w:tcPr>
          <w:p w:rsidR="008376E5" w:rsidRDefault="008376E5"/>
        </w:tc>
        <w:tc>
          <w:tcPr>
            <w:tcW w:w="10079" w:type="dxa"/>
            <w:gridSpan w:val="9"/>
            <w:vMerge/>
            <w:shd w:val="clear" w:color="000000" w:fill="FFFFFF"/>
            <w:tcMar>
              <w:left w:w="34" w:type="dxa"/>
              <w:right w:w="34" w:type="dxa"/>
            </w:tcMar>
          </w:tcPr>
          <w:p w:rsidR="008376E5" w:rsidRDefault="008376E5"/>
        </w:tc>
      </w:tr>
      <w:tr w:rsidR="008376E5">
        <w:trPr>
          <w:trHeight w:hRule="exact" w:val="1666"/>
        </w:trPr>
        <w:tc>
          <w:tcPr>
            <w:tcW w:w="143" w:type="dxa"/>
          </w:tcPr>
          <w:p w:rsidR="008376E5" w:rsidRDefault="008376E5"/>
        </w:tc>
        <w:tc>
          <w:tcPr>
            <w:tcW w:w="10079" w:type="dxa"/>
            <w:gridSpan w:val="9"/>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376E5" w:rsidRDefault="008376E5">
            <w:pPr>
              <w:spacing w:after="0" w:line="240" w:lineRule="auto"/>
              <w:jc w:val="center"/>
              <w:rPr>
                <w:sz w:val="24"/>
                <w:szCs w:val="24"/>
              </w:rPr>
            </w:pPr>
          </w:p>
          <w:p w:rsidR="008376E5" w:rsidRDefault="00162B1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376E5" w:rsidRDefault="008376E5">
            <w:pPr>
              <w:spacing w:after="0" w:line="240" w:lineRule="auto"/>
              <w:jc w:val="center"/>
              <w:rPr>
                <w:sz w:val="24"/>
                <w:szCs w:val="24"/>
              </w:rPr>
            </w:pPr>
          </w:p>
          <w:p w:rsidR="008376E5" w:rsidRDefault="00162B18">
            <w:pPr>
              <w:spacing w:after="0" w:line="240" w:lineRule="auto"/>
              <w:jc w:val="center"/>
              <w:rPr>
                <w:sz w:val="24"/>
                <w:szCs w:val="24"/>
              </w:rPr>
            </w:pPr>
            <w:r>
              <w:rPr>
                <w:rFonts w:ascii="Times New Roman" w:hAnsi="Times New Roman" w:cs="Times New Roman"/>
                <w:color w:val="000000"/>
                <w:sz w:val="24"/>
                <w:szCs w:val="24"/>
              </w:rPr>
              <w:t>Омск, 2021</w:t>
            </w:r>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76E5">
        <w:trPr>
          <w:trHeight w:hRule="exact" w:val="2222"/>
        </w:trPr>
        <w:tc>
          <w:tcPr>
            <w:tcW w:w="10788"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76E5" w:rsidRDefault="008376E5">
            <w:pPr>
              <w:spacing w:after="0" w:line="240" w:lineRule="auto"/>
              <w:rPr>
                <w:sz w:val="24"/>
                <w:szCs w:val="24"/>
              </w:rPr>
            </w:pPr>
          </w:p>
          <w:p w:rsidR="008376E5" w:rsidRDefault="00162B18">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8376E5" w:rsidRDefault="008376E5">
            <w:pPr>
              <w:spacing w:after="0" w:line="240" w:lineRule="auto"/>
              <w:rPr>
                <w:sz w:val="24"/>
                <w:szCs w:val="24"/>
              </w:rPr>
            </w:pPr>
          </w:p>
          <w:p w:rsidR="008376E5" w:rsidRDefault="00162B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376E5" w:rsidRDefault="00162B18">
            <w:pPr>
              <w:spacing w:after="0" w:line="240" w:lineRule="auto"/>
              <w:rPr>
                <w:sz w:val="24"/>
                <w:szCs w:val="24"/>
              </w:rPr>
            </w:pPr>
            <w:r>
              <w:rPr>
                <w:rFonts w:ascii="Times New Roman" w:hAnsi="Times New Roman" w:cs="Times New Roman"/>
                <w:color w:val="000000"/>
                <w:sz w:val="24"/>
                <w:szCs w:val="24"/>
              </w:rPr>
              <w:t>Протокол от 30.08.2021 г.  №1</w:t>
            </w:r>
          </w:p>
        </w:tc>
      </w:tr>
      <w:tr w:rsidR="008376E5">
        <w:trPr>
          <w:trHeight w:hRule="exact" w:val="277"/>
        </w:trPr>
        <w:tc>
          <w:tcPr>
            <w:tcW w:w="10788"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76E5">
        <w:trPr>
          <w:trHeight w:hRule="exact" w:val="277"/>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76E5">
        <w:trPr>
          <w:trHeight w:hRule="exact" w:val="555"/>
        </w:trPr>
        <w:tc>
          <w:tcPr>
            <w:tcW w:w="9640" w:type="dxa"/>
          </w:tcPr>
          <w:p w:rsidR="008376E5" w:rsidRDefault="008376E5"/>
        </w:tc>
      </w:tr>
      <w:tr w:rsidR="008376E5">
        <w:trPr>
          <w:trHeight w:hRule="exact" w:val="8751"/>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76E5" w:rsidRDefault="00162B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76E5" w:rsidRDefault="00162B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76E5" w:rsidRDefault="00162B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76E5" w:rsidRDefault="00162B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76E5" w:rsidRDefault="00162B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76E5" w:rsidRDefault="00162B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76E5" w:rsidRDefault="00162B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76E5" w:rsidRDefault="00162B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76E5" w:rsidRDefault="00162B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76E5" w:rsidRDefault="00162B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76E5" w:rsidRDefault="00162B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76E5">
        <w:trPr>
          <w:trHeight w:hRule="exact" w:val="277"/>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76E5">
        <w:trPr>
          <w:trHeight w:hRule="exact" w:val="15113"/>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76E5" w:rsidRDefault="00162B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376E5" w:rsidRDefault="00162B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76E5" w:rsidRDefault="00162B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76E5" w:rsidRDefault="00162B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76E5" w:rsidRDefault="00162B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76E5" w:rsidRDefault="00162B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76E5" w:rsidRDefault="00162B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76E5" w:rsidRDefault="00162B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76E5" w:rsidRDefault="00162B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8376E5" w:rsidRDefault="00162B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течение 2021/2022 учебного года:</w:t>
            </w:r>
          </w:p>
          <w:p w:rsidR="008376E5" w:rsidRDefault="00162B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76E5">
        <w:trPr>
          <w:trHeight w:hRule="exact" w:val="285"/>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8376E5">
        <w:trPr>
          <w:trHeight w:hRule="exact" w:val="138"/>
        </w:trPr>
        <w:tc>
          <w:tcPr>
            <w:tcW w:w="9640" w:type="dxa"/>
          </w:tcPr>
          <w:p w:rsidR="008376E5" w:rsidRDefault="008376E5"/>
        </w:tc>
      </w:tr>
      <w:tr w:rsidR="008376E5">
        <w:trPr>
          <w:trHeight w:hRule="exact" w:val="1396"/>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1. Наименование дисциплины: К.М.06.06.02 «Вычислительные системы, сети и телекоммуникации».</w:t>
            </w:r>
          </w:p>
          <w:p w:rsidR="008376E5" w:rsidRDefault="00162B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76E5">
        <w:trPr>
          <w:trHeight w:hRule="exact" w:val="138"/>
        </w:trPr>
        <w:tc>
          <w:tcPr>
            <w:tcW w:w="9640" w:type="dxa"/>
          </w:tcPr>
          <w:p w:rsidR="008376E5" w:rsidRDefault="008376E5"/>
        </w:tc>
      </w:tr>
      <w:tr w:rsidR="008376E5">
        <w:trPr>
          <w:trHeight w:hRule="exact" w:val="3801"/>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76E5" w:rsidRDefault="00162B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«Вычислительные системы, сети и телекоммуникации»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76E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Код компетенции: ПК-3</w:t>
            </w:r>
          </w:p>
          <w:p w:rsidR="008376E5" w:rsidRDefault="00162B18">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8376E5">
        <w:trPr>
          <w:trHeight w:hRule="exact" w:val="585"/>
        </w:trPr>
        <w:tc>
          <w:tcPr>
            <w:tcW w:w="9654" w:type="dxa"/>
            <w:shd w:val="clear" w:color="000000" w:fill="FFFFFF"/>
            <w:tcMar>
              <w:left w:w="34" w:type="dxa"/>
              <w:right w:w="34" w:type="dxa"/>
            </w:tcMar>
          </w:tcPr>
          <w:p w:rsidR="008376E5" w:rsidRDefault="008376E5">
            <w:pPr>
              <w:spacing w:after="0" w:line="240" w:lineRule="auto"/>
              <w:rPr>
                <w:sz w:val="24"/>
                <w:szCs w:val="24"/>
              </w:rPr>
            </w:pPr>
          </w:p>
          <w:p w:rsidR="008376E5" w:rsidRDefault="00162B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76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8376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8376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8376E5">
        <w:trPr>
          <w:trHeight w:hRule="exact" w:val="277"/>
        </w:trPr>
        <w:tc>
          <w:tcPr>
            <w:tcW w:w="9640" w:type="dxa"/>
          </w:tcPr>
          <w:p w:rsidR="008376E5" w:rsidRDefault="008376E5"/>
        </w:tc>
      </w:tr>
      <w:tr w:rsidR="008376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Код компетенции: УК-1</w:t>
            </w:r>
          </w:p>
          <w:p w:rsidR="008376E5" w:rsidRDefault="00162B1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376E5">
        <w:trPr>
          <w:trHeight w:hRule="exact" w:val="585"/>
        </w:trPr>
        <w:tc>
          <w:tcPr>
            <w:tcW w:w="9654" w:type="dxa"/>
            <w:shd w:val="clear" w:color="000000" w:fill="FFFFFF"/>
            <w:tcMar>
              <w:left w:w="34" w:type="dxa"/>
              <w:right w:w="34" w:type="dxa"/>
            </w:tcMar>
          </w:tcPr>
          <w:p w:rsidR="008376E5" w:rsidRDefault="008376E5">
            <w:pPr>
              <w:spacing w:after="0" w:line="240" w:lineRule="auto"/>
              <w:rPr>
                <w:sz w:val="24"/>
                <w:szCs w:val="24"/>
              </w:rPr>
            </w:pPr>
          </w:p>
          <w:p w:rsidR="008376E5" w:rsidRDefault="00162B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76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8376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8376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8376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8376E5">
        <w:trPr>
          <w:trHeight w:hRule="exact" w:val="416"/>
        </w:trPr>
        <w:tc>
          <w:tcPr>
            <w:tcW w:w="9640" w:type="dxa"/>
          </w:tcPr>
          <w:p w:rsidR="008376E5" w:rsidRDefault="008376E5"/>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76E5">
        <w:trPr>
          <w:trHeight w:hRule="exact" w:val="1385"/>
        </w:trPr>
        <w:tc>
          <w:tcPr>
            <w:tcW w:w="9654" w:type="dxa"/>
            <w:shd w:val="clear" w:color="000000" w:fill="FFFFFF"/>
            <w:tcMar>
              <w:left w:w="34" w:type="dxa"/>
              <w:right w:w="34" w:type="dxa"/>
            </w:tcMar>
          </w:tcPr>
          <w:p w:rsidR="008376E5" w:rsidRDefault="008376E5">
            <w:pPr>
              <w:spacing w:after="0" w:line="240" w:lineRule="auto"/>
              <w:jc w:val="both"/>
              <w:rPr>
                <w:sz w:val="24"/>
                <w:szCs w:val="24"/>
              </w:rPr>
            </w:pPr>
          </w:p>
          <w:p w:rsidR="008376E5" w:rsidRDefault="00162B18">
            <w:pPr>
              <w:spacing w:after="0" w:line="240" w:lineRule="auto"/>
              <w:jc w:val="both"/>
              <w:rPr>
                <w:sz w:val="24"/>
                <w:szCs w:val="24"/>
              </w:rPr>
            </w:pPr>
            <w:r>
              <w:rPr>
                <w:rFonts w:ascii="Times New Roman" w:hAnsi="Times New Roman" w:cs="Times New Roman"/>
                <w:color w:val="000000"/>
                <w:sz w:val="24"/>
                <w:szCs w:val="24"/>
              </w:rPr>
              <w:t>Дисциплина К.М.06.06.02 «Вычислительные системы, сети и телекоммуникации»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w:t>
            </w:r>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76E5">
        <w:trPr>
          <w:trHeight w:hRule="exact" w:val="555"/>
        </w:trPr>
        <w:tc>
          <w:tcPr>
            <w:tcW w:w="9654" w:type="dxa"/>
            <w:gridSpan w:val="7"/>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lastRenderedPageBreak/>
              <w:t>образования - бакалавриат по направлению подготовки 44.03.05 Педагогическое образование (с двумя профилями подготовки).</w:t>
            </w:r>
          </w:p>
        </w:tc>
      </w:tr>
      <w:tr w:rsidR="008376E5">
        <w:trPr>
          <w:trHeight w:hRule="exact" w:val="138"/>
        </w:trPr>
        <w:tc>
          <w:tcPr>
            <w:tcW w:w="3970" w:type="dxa"/>
          </w:tcPr>
          <w:p w:rsidR="008376E5" w:rsidRDefault="008376E5"/>
        </w:tc>
        <w:tc>
          <w:tcPr>
            <w:tcW w:w="1702" w:type="dxa"/>
          </w:tcPr>
          <w:p w:rsidR="008376E5" w:rsidRDefault="008376E5"/>
        </w:tc>
        <w:tc>
          <w:tcPr>
            <w:tcW w:w="1702" w:type="dxa"/>
          </w:tcPr>
          <w:p w:rsidR="008376E5" w:rsidRDefault="008376E5"/>
        </w:tc>
        <w:tc>
          <w:tcPr>
            <w:tcW w:w="426" w:type="dxa"/>
          </w:tcPr>
          <w:p w:rsidR="008376E5" w:rsidRDefault="008376E5"/>
        </w:tc>
        <w:tc>
          <w:tcPr>
            <w:tcW w:w="710" w:type="dxa"/>
          </w:tcPr>
          <w:p w:rsidR="008376E5" w:rsidRDefault="008376E5"/>
        </w:tc>
        <w:tc>
          <w:tcPr>
            <w:tcW w:w="143" w:type="dxa"/>
          </w:tcPr>
          <w:p w:rsidR="008376E5" w:rsidRDefault="008376E5"/>
        </w:tc>
        <w:tc>
          <w:tcPr>
            <w:tcW w:w="993" w:type="dxa"/>
          </w:tcPr>
          <w:p w:rsidR="008376E5" w:rsidRDefault="008376E5"/>
        </w:tc>
      </w:tr>
      <w:tr w:rsidR="008376E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rPr>
                <w:sz w:val="24"/>
                <w:szCs w:val="24"/>
              </w:rPr>
            </w:pPr>
            <w:r>
              <w:rPr>
                <w:rFonts w:ascii="Times New Roman" w:hAnsi="Times New Roman" w:cs="Times New Roman"/>
                <w:color w:val="000000"/>
                <w:sz w:val="24"/>
                <w:szCs w:val="24"/>
              </w:rPr>
              <w:t>Коды</w:t>
            </w:r>
          </w:p>
          <w:p w:rsidR="008376E5" w:rsidRDefault="00162B18">
            <w:pPr>
              <w:spacing w:after="0" w:line="240" w:lineRule="auto"/>
              <w:jc w:val="center"/>
              <w:rPr>
                <w:sz w:val="24"/>
                <w:szCs w:val="24"/>
              </w:rPr>
            </w:pPr>
            <w:r>
              <w:rPr>
                <w:rFonts w:ascii="Times New Roman" w:hAnsi="Times New Roman" w:cs="Times New Roman"/>
                <w:color w:val="000000"/>
                <w:sz w:val="24"/>
                <w:szCs w:val="24"/>
              </w:rPr>
              <w:t>форми-</w:t>
            </w:r>
          </w:p>
          <w:p w:rsidR="008376E5" w:rsidRDefault="00162B18">
            <w:pPr>
              <w:spacing w:after="0" w:line="240" w:lineRule="auto"/>
              <w:jc w:val="center"/>
              <w:rPr>
                <w:sz w:val="24"/>
                <w:szCs w:val="24"/>
              </w:rPr>
            </w:pPr>
            <w:r>
              <w:rPr>
                <w:rFonts w:ascii="Times New Roman" w:hAnsi="Times New Roman" w:cs="Times New Roman"/>
                <w:color w:val="000000"/>
                <w:sz w:val="24"/>
                <w:szCs w:val="24"/>
              </w:rPr>
              <w:t>руемых</w:t>
            </w:r>
          </w:p>
          <w:p w:rsidR="008376E5" w:rsidRDefault="00162B18">
            <w:pPr>
              <w:spacing w:after="0" w:line="240" w:lineRule="auto"/>
              <w:jc w:val="center"/>
              <w:rPr>
                <w:sz w:val="24"/>
                <w:szCs w:val="24"/>
              </w:rPr>
            </w:pPr>
            <w:r>
              <w:rPr>
                <w:rFonts w:ascii="Times New Roman" w:hAnsi="Times New Roman" w:cs="Times New Roman"/>
                <w:color w:val="000000"/>
                <w:sz w:val="24"/>
                <w:szCs w:val="24"/>
              </w:rPr>
              <w:t>компе-</w:t>
            </w:r>
          </w:p>
          <w:p w:rsidR="008376E5" w:rsidRDefault="00162B18">
            <w:pPr>
              <w:spacing w:after="0" w:line="240" w:lineRule="auto"/>
              <w:jc w:val="center"/>
              <w:rPr>
                <w:sz w:val="24"/>
                <w:szCs w:val="24"/>
              </w:rPr>
            </w:pPr>
            <w:r>
              <w:rPr>
                <w:rFonts w:ascii="Times New Roman" w:hAnsi="Times New Roman" w:cs="Times New Roman"/>
                <w:color w:val="000000"/>
                <w:sz w:val="24"/>
                <w:szCs w:val="24"/>
              </w:rPr>
              <w:t>тенций</w:t>
            </w:r>
          </w:p>
        </w:tc>
      </w:tr>
      <w:tr w:rsidR="008376E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8376E5"/>
        </w:tc>
      </w:tr>
      <w:tr w:rsidR="008376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8376E5"/>
        </w:tc>
      </w:tr>
      <w:tr w:rsidR="008376E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pPr>
            <w:r>
              <w:rPr>
                <w:rFonts w:ascii="Times New Roman" w:hAnsi="Times New Roman" w:cs="Times New Roman"/>
                <w:color w:val="000000"/>
              </w:rPr>
              <w:t>Операционные системы</w:t>
            </w:r>
          </w:p>
          <w:p w:rsidR="008376E5" w:rsidRDefault="00162B18">
            <w:pPr>
              <w:spacing w:after="0" w:line="240" w:lineRule="auto"/>
              <w:jc w:val="center"/>
            </w:pPr>
            <w:r>
              <w:rPr>
                <w:rFonts w:ascii="Times New Roman" w:hAnsi="Times New Roman" w:cs="Times New Roman"/>
                <w:color w:val="000000"/>
              </w:rPr>
              <w:t>Базы данных</w:t>
            </w:r>
          </w:p>
          <w:p w:rsidR="008376E5" w:rsidRDefault="00162B18">
            <w:pPr>
              <w:spacing w:after="0" w:line="240" w:lineRule="auto"/>
              <w:jc w:val="center"/>
            </w:pPr>
            <w:r>
              <w:rPr>
                <w:rFonts w:ascii="Times New Roman" w:hAnsi="Times New Roman" w:cs="Times New Roman"/>
                <w:color w:val="000000"/>
              </w:rPr>
              <w:t>Интеллектуальные информационные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rPr>
                <w:sz w:val="24"/>
                <w:szCs w:val="24"/>
              </w:rPr>
            </w:pPr>
            <w:r>
              <w:rPr>
                <w:rFonts w:ascii="Times New Roman" w:hAnsi="Times New Roman" w:cs="Times New Roman"/>
                <w:color w:val="000000"/>
                <w:sz w:val="24"/>
                <w:szCs w:val="24"/>
              </w:rPr>
              <w:t>УК-1, ПК-3</w:t>
            </w:r>
          </w:p>
        </w:tc>
      </w:tr>
      <w:tr w:rsidR="008376E5">
        <w:trPr>
          <w:trHeight w:hRule="exact" w:val="138"/>
        </w:trPr>
        <w:tc>
          <w:tcPr>
            <w:tcW w:w="3970" w:type="dxa"/>
          </w:tcPr>
          <w:p w:rsidR="008376E5" w:rsidRDefault="008376E5"/>
        </w:tc>
        <w:tc>
          <w:tcPr>
            <w:tcW w:w="1702" w:type="dxa"/>
          </w:tcPr>
          <w:p w:rsidR="008376E5" w:rsidRDefault="008376E5"/>
        </w:tc>
        <w:tc>
          <w:tcPr>
            <w:tcW w:w="1702" w:type="dxa"/>
          </w:tcPr>
          <w:p w:rsidR="008376E5" w:rsidRDefault="008376E5"/>
        </w:tc>
        <w:tc>
          <w:tcPr>
            <w:tcW w:w="426" w:type="dxa"/>
          </w:tcPr>
          <w:p w:rsidR="008376E5" w:rsidRDefault="008376E5"/>
        </w:tc>
        <w:tc>
          <w:tcPr>
            <w:tcW w:w="710" w:type="dxa"/>
          </w:tcPr>
          <w:p w:rsidR="008376E5" w:rsidRDefault="008376E5"/>
        </w:tc>
        <w:tc>
          <w:tcPr>
            <w:tcW w:w="143" w:type="dxa"/>
          </w:tcPr>
          <w:p w:rsidR="008376E5" w:rsidRDefault="008376E5"/>
        </w:tc>
        <w:tc>
          <w:tcPr>
            <w:tcW w:w="993" w:type="dxa"/>
          </w:tcPr>
          <w:p w:rsidR="008376E5" w:rsidRDefault="008376E5"/>
        </w:tc>
      </w:tr>
      <w:tr w:rsidR="008376E5">
        <w:trPr>
          <w:trHeight w:hRule="exact" w:val="1125"/>
        </w:trPr>
        <w:tc>
          <w:tcPr>
            <w:tcW w:w="9654" w:type="dxa"/>
            <w:gridSpan w:val="7"/>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76E5">
        <w:trPr>
          <w:trHeight w:hRule="exact" w:val="585"/>
        </w:trPr>
        <w:tc>
          <w:tcPr>
            <w:tcW w:w="9654" w:type="dxa"/>
            <w:gridSpan w:val="7"/>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376E5" w:rsidRDefault="00162B18">
            <w:pPr>
              <w:spacing w:after="0" w:line="240" w:lineRule="auto"/>
              <w:jc w:val="center"/>
              <w:rPr>
                <w:sz w:val="24"/>
                <w:szCs w:val="24"/>
              </w:rPr>
            </w:pPr>
            <w:r>
              <w:rPr>
                <w:rFonts w:ascii="Times New Roman" w:hAnsi="Times New Roman" w:cs="Times New Roman"/>
                <w:color w:val="000000"/>
                <w:sz w:val="24"/>
                <w:szCs w:val="24"/>
              </w:rPr>
              <w:t>Из них:</w:t>
            </w:r>
          </w:p>
        </w:tc>
      </w:tr>
      <w:tr w:rsidR="008376E5">
        <w:trPr>
          <w:trHeight w:hRule="exact" w:val="138"/>
        </w:trPr>
        <w:tc>
          <w:tcPr>
            <w:tcW w:w="3970" w:type="dxa"/>
          </w:tcPr>
          <w:p w:rsidR="008376E5" w:rsidRDefault="008376E5"/>
        </w:tc>
        <w:tc>
          <w:tcPr>
            <w:tcW w:w="1702" w:type="dxa"/>
          </w:tcPr>
          <w:p w:rsidR="008376E5" w:rsidRDefault="008376E5"/>
        </w:tc>
        <w:tc>
          <w:tcPr>
            <w:tcW w:w="1702" w:type="dxa"/>
          </w:tcPr>
          <w:p w:rsidR="008376E5" w:rsidRDefault="008376E5"/>
        </w:tc>
        <w:tc>
          <w:tcPr>
            <w:tcW w:w="426" w:type="dxa"/>
          </w:tcPr>
          <w:p w:rsidR="008376E5" w:rsidRDefault="008376E5"/>
        </w:tc>
        <w:tc>
          <w:tcPr>
            <w:tcW w:w="710" w:type="dxa"/>
          </w:tcPr>
          <w:p w:rsidR="008376E5" w:rsidRDefault="008376E5"/>
        </w:tc>
        <w:tc>
          <w:tcPr>
            <w:tcW w:w="143" w:type="dxa"/>
          </w:tcPr>
          <w:p w:rsidR="008376E5" w:rsidRDefault="008376E5"/>
        </w:tc>
        <w:tc>
          <w:tcPr>
            <w:tcW w:w="993" w:type="dxa"/>
          </w:tcPr>
          <w:p w:rsidR="008376E5" w:rsidRDefault="008376E5"/>
        </w:tc>
      </w:tr>
      <w:tr w:rsidR="008376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54</w:t>
            </w:r>
          </w:p>
        </w:tc>
      </w:tr>
      <w:tr w:rsidR="008376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18</w:t>
            </w:r>
          </w:p>
        </w:tc>
      </w:tr>
      <w:tr w:rsidR="008376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0</w:t>
            </w:r>
          </w:p>
        </w:tc>
      </w:tr>
      <w:tr w:rsidR="008376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0</w:t>
            </w:r>
          </w:p>
        </w:tc>
      </w:tr>
      <w:tr w:rsidR="008376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36</w:t>
            </w:r>
          </w:p>
        </w:tc>
      </w:tr>
      <w:tr w:rsidR="008376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54</w:t>
            </w:r>
          </w:p>
        </w:tc>
      </w:tr>
      <w:tr w:rsidR="008376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0</w:t>
            </w:r>
          </w:p>
        </w:tc>
      </w:tr>
      <w:tr w:rsidR="008376E5">
        <w:trPr>
          <w:trHeight w:hRule="exact" w:val="416"/>
        </w:trPr>
        <w:tc>
          <w:tcPr>
            <w:tcW w:w="3970" w:type="dxa"/>
          </w:tcPr>
          <w:p w:rsidR="008376E5" w:rsidRDefault="008376E5"/>
        </w:tc>
        <w:tc>
          <w:tcPr>
            <w:tcW w:w="1702" w:type="dxa"/>
          </w:tcPr>
          <w:p w:rsidR="008376E5" w:rsidRDefault="008376E5"/>
        </w:tc>
        <w:tc>
          <w:tcPr>
            <w:tcW w:w="1702" w:type="dxa"/>
          </w:tcPr>
          <w:p w:rsidR="008376E5" w:rsidRDefault="008376E5"/>
        </w:tc>
        <w:tc>
          <w:tcPr>
            <w:tcW w:w="426" w:type="dxa"/>
          </w:tcPr>
          <w:p w:rsidR="008376E5" w:rsidRDefault="008376E5"/>
        </w:tc>
        <w:tc>
          <w:tcPr>
            <w:tcW w:w="710" w:type="dxa"/>
          </w:tcPr>
          <w:p w:rsidR="008376E5" w:rsidRDefault="008376E5"/>
        </w:tc>
        <w:tc>
          <w:tcPr>
            <w:tcW w:w="143" w:type="dxa"/>
          </w:tcPr>
          <w:p w:rsidR="008376E5" w:rsidRDefault="008376E5"/>
        </w:tc>
        <w:tc>
          <w:tcPr>
            <w:tcW w:w="993" w:type="dxa"/>
          </w:tcPr>
          <w:p w:rsidR="008376E5" w:rsidRDefault="008376E5"/>
        </w:tc>
      </w:tr>
      <w:tr w:rsidR="008376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зачеты 2</w:t>
            </w:r>
          </w:p>
        </w:tc>
      </w:tr>
      <w:tr w:rsidR="008376E5">
        <w:trPr>
          <w:trHeight w:hRule="exact" w:val="277"/>
        </w:trPr>
        <w:tc>
          <w:tcPr>
            <w:tcW w:w="3970" w:type="dxa"/>
          </w:tcPr>
          <w:p w:rsidR="008376E5" w:rsidRDefault="008376E5"/>
        </w:tc>
        <w:tc>
          <w:tcPr>
            <w:tcW w:w="1702" w:type="dxa"/>
          </w:tcPr>
          <w:p w:rsidR="008376E5" w:rsidRDefault="008376E5"/>
        </w:tc>
        <w:tc>
          <w:tcPr>
            <w:tcW w:w="1702" w:type="dxa"/>
          </w:tcPr>
          <w:p w:rsidR="008376E5" w:rsidRDefault="008376E5"/>
        </w:tc>
        <w:tc>
          <w:tcPr>
            <w:tcW w:w="426" w:type="dxa"/>
          </w:tcPr>
          <w:p w:rsidR="008376E5" w:rsidRDefault="008376E5"/>
        </w:tc>
        <w:tc>
          <w:tcPr>
            <w:tcW w:w="710" w:type="dxa"/>
          </w:tcPr>
          <w:p w:rsidR="008376E5" w:rsidRDefault="008376E5"/>
        </w:tc>
        <w:tc>
          <w:tcPr>
            <w:tcW w:w="143" w:type="dxa"/>
          </w:tcPr>
          <w:p w:rsidR="008376E5" w:rsidRDefault="008376E5"/>
        </w:tc>
        <w:tc>
          <w:tcPr>
            <w:tcW w:w="993" w:type="dxa"/>
          </w:tcPr>
          <w:p w:rsidR="008376E5" w:rsidRDefault="008376E5"/>
        </w:tc>
      </w:tr>
      <w:tr w:rsidR="008376E5">
        <w:trPr>
          <w:trHeight w:hRule="exact" w:val="1666"/>
        </w:trPr>
        <w:tc>
          <w:tcPr>
            <w:tcW w:w="9654" w:type="dxa"/>
            <w:gridSpan w:val="7"/>
            <w:shd w:val="clear" w:color="000000" w:fill="FFFFFF"/>
            <w:tcMar>
              <w:left w:w="34" w:type="dxa"/>
              <w:right w:w="34" w:type="dxa"/>
            </w:tcMar>
          </w:tcPr>
          <w:p w:rsidR="008376E5" w:rsidRDefault="008376E5">
            <w:pPr>
              <w:spacing w:after="0" w:line="240" w:lineRule="auto"/>
              <w:jc w:val="center"/>
              <w:rPr>
                <w:sz w:val="24"/>
                <w:szCs w:val="24"/>
              </w:rPr>
            </w:pPr>
          </w:p>
          <w:p w:rsidR="008376E5" w:rsidRDefault="00162B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76E5" w:rsidRDefault="008376E5">
            <w:pPr>
              <w:spacing w:after="0" w:line="240" w:lineRule="auto"/>
              <w:jc w:val="center"/>
              <w:rPr>
                <w:sz w:val="24"/>
                <w:szCs w:val="24"/>
              </w:rPr>
            </w:pPr>
          </w:p>
          <w:p w:rsidR="008376E5" w:rsidRDefault="00162B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76E5">
        <w:trPr>
          <w:trHeight w:hRule="exact" w:val="416"/>
        </w:trPr>
        <w:tc>
          <w:tcPr>
            <w:tcW w:w="3970" w:type="dxa"/>
          </w:tcPr>
          <w:p w:rsidR="008376E5" w:rsidRDefault="008376E5"/>
        </w:tc>
        <w:tc>
          <w:tcPr>
            <w:tcW w:w="1702" w:type="dxa"/>
          </w:tcPr>
          <w:p w:rsidR="008376E5" w:rsidRDefault="008376E5"/>
        </w:tc>
        <w:tc>
          <w:tcPr>
            <w:tcW w:w="1702" w:type="dxa"/>
          </w:tcPr>
          <w:p w:rsidR="008376E5" w:rsidRDefault="008376E5"/>
        </w:tc>
        <w:tc>
          <w:tcPr>
            <w:tcW w:w="426" w:type="dxa"/>
          </w:tcPr>
          <w:p w:rsidR="008376E5" w:rsidRDefault="008376E5"/>
        </w:tc>
        <w:tc>
          <w:tcPr>
            <w:tcW w:w="710" w:type="dxa"/>
          </w:tcPr>
          <w:p w:rsidR="008376E5" w:rsidRDefault="008376E5"/>
        </w:tc>
        <w:tc>
          <w:tcPr>
            <w:tcW w:w="143" w:type="dxa"/>
          </w:tcPr>
          <w:p w:rsidR="008376E5" w:rsidRDefault="008376E5"/>
        </w:tc>
        <w:tc>
          <w:tcPr>
            <w:tcW w:w="993" w:type="dxa"/>
          </w:tcPr>
          <w:p w:rsidR="008376E5" w:rsidRDefault="008376E5"/>
        </w:tc>
      </w:tr>
      <w:tr w:rsidR="008376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76E5" w:rsidRDefault="00162B18">
            <w:pPr>
              <w:spacing w:after="0" w:line="240" w:lineRule="auto"/>
              <w:jc w:val="center"/>
              <w:rPr>
                <w:sz w:val="24"/>
                <w:szCs w:val="24"/>
              </w:rPr>
            </w:pPr>
            <w:r>
              <w:rPr>
                <w:rFonts w:ascii="Times New Roman" w:hAnsi="Times New Roman" w:cs="Times New Roman"/>
                <w:color w:val="000000"/>
                <w:sz w:val="24"/>
                <w:szCs w:val="24"/>
              </w:rPr>
              <w:t>Часов</w:t>
            </w:r>
          </w:p>
        </w:tc>
      </w:tr>
      <w:tr w:rsidR="008376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r>
      <w:tr w:rsidR="008376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6</w:t>
            </w:r>
          </w:p>
        </w:tc>
      </w:tr>
      <w:tr w:rsidR="008376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r>
      <w:tr w:rsidR="008376E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Состояние и тенденции развития вычислительной техники. 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8</w:t>
            </w:r>
          </w:p>
        </w:tc>
      </w:tr>
      <w:tr w:rsidR="008376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Круглый стол. Распределенные вычислительные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76E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lastRenderedPageBreak/>
              <w:t>Принцип программного управления работой ЭВМ. Классическая структурная схема ЭВМ. Состав и назначение основных устройств. Модульность построения.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14</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4</w:t>
            </w:r>
          </w:p>
        </w:tc>
      </w:tr>
      <w:tr w:rsidR="008376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Круглый стол. Система прерываний персонального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12</w:t>
            </w:r>
          </w:p>
        </w:tc>
      </w:tr>
      <w:tr w:rsidR="008376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4</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r>
      <w:tr w:rsidR="008376E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Основные сведения по теории связи. Архитектура вычислительных сетей. Структура и характеристики телекоммуникационных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Локальные вычислительные сети. Коммутация и маршрутизация в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12</w:t>
            </w:r>
          </w:p>
        </w:tc>
      </w:tr>
      <w:tr w:rsidR="008376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4</w:t>
            </w:r>
          </w:p>
        </w:tc>
      </w:tr>
      <w:tr w:rsidR="008376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Изучение сетевого уровня модели OSI на примере протокола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4</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6</w:t>
            </w:r>
          </w:p>
        </w:tc>
      </w:tr>
      <w:tr w:rsidR="008376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76E5" w:rsidRDefault="008376E5"/>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Перспективы развития сетей и ТКС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r>
      <w:tr w:rsidR="008376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8376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0</w:t>
            </w:r>
          </w:p>
        </w:tc>
      </w:tr>
      <w:tr w:rsidR="008376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8376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8376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color w:val="000000"/>
                <w:sz w:val="24"/>
                <w:szCs w:val="24"/>
              </w:rPr>
              <w:t>108</w:t>
            </w:r>
          </w:p>
        </w:tc>
      </w:tr>
      <w:tr w:rsidR="008376E5">
        <w:trPr>
          <w:trHeight w:hRule="exact" w:val="3907"/>
        </w:trPr>
        <w:tc>
          <w:tcPr>
            <w:tcW w:w="9654" w:type="dxa"/>
            <w:gridSpan w:val="4"/>
            <w:shd w:val="clear" w:color="000000" w:fill="FFFFFF"/>
            <w:tcMar>
              <w:left w:w="34" w:type="dxa"/>
              <w:right w:w="34" w:type="dxa"/>
            </w:tcMar>
          </w:tcPr>
          <w:p w:rsidR="008376E5" w:rsidRDefault="008376E5">
            <w:pPr>
              <w:spacing w:after="0" w:line="240" w:lineRule="auto"/>
              <w:jc w:val="both"/>
              <w:rPr>
                <w:sz w:val="20"/>
                <w:szCs w:val="20"/>
              </w:rPr>
            </w:pPr>
          </w:p>
          <w:p w:rsidR="008376E5" w:rsidRDefault="00162B18">
            <w:pPr>
              <w:spacing w:after="0" w:line="240" w:lineRule="auto"/>
              <w:jc w:val="both"/>
              <w:rPr>
                <w:sz w:val="20"/>
                <w:szCs w:val="20"/>
              </w:rPr>
            </w:pPr>
            <w:r>
              <w:rPr>
                <w:rFonts w:ascii="Times New Roman" w:hAnsi="Times New Roman" w:cs="Times New Roman"/>
                <w:color w:val="000000"/>
                <w:sz w:val="20"/>
                <w:szCs w:val="20"/>
              </w:rPr>
              <w:t>* Примечания:</w:t>
            </w:r>
          </w:p>
          <w:p w:rsidR="008376E5" w:rsidRDefault="00162B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76E5" w:rsidRDefault="00162B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76E5">
        <w:trPr>
          <w:trHeight w:hRule="exact" w:val="13988"/>
        </w:trPr>
        <w:tc>
          <w:tcPr>
            <w:tcW w:w="9654" w:type="dxa"/>
            <w:shd w:val="clear" w:color="000000" w:fill="FFFFFF"/>
            <w:tcMar>
              <w:left w:w="34" w:type="dxa"/>
              <w:right w:w="34" w:type="dxa"/>
            </w:tcMar>
          </w:tcPr>
          <w:p w:rsidR="008376E5" w:rsidRDefault="00162B18">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76E5" w:rsidRDefault="00162B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76E5" w:rsidRDefault="00162B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76E5" w:rsidRDefault="00162B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76E5" w:rsidRDefault="00162B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76E5" w:rsidRDefault="00162B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76E5" w:rsidRDefault="00162B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76E5">
        <w:trPr>
          <w:trHeight w:hRule="exact" w:val="585"/>
        </w:trPr>
        <w:tc>
          <w:tcPr>
            <w:tcW w:w="9654" w:type="dxa"/>
            <w:shd w:val="clear" w:color="000000" w:fill="FFFFFF"/>
            <w:tcMar>
              <w:left w:w="34" w:type="dxa"/>
              <w:right w:w="34" w:type="dxa"/>
            </w:tcMar>
          </w:tcPr>
          <w:p w:rsidR="008376E5" w:rsidRDefault="008376E5">
            <w:pPr>
              <w:spacing w:after="0" w:line="240" w:lineRule="auto"/>
              <w:rPr>
                <w:sz w:val="24"/>
                <w:szCs w:val="24"/>
              </w:rPr>
            </w:pPr>
          </w:p>
          <w:p w:rsidR="008376E5" w:rsidRDefault="00162B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76E5">
        <w:trPr>
          <w:trHeight w:hRule="exact" w:val="277"/>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76E5">
        <w:trPr>
          <w:trHeight w:hRule="exact" w:val="26"/>
        </w:trPr>
        <w:tc>
          <w:tcPr>
            <w:tcW w:w="9654" w:type="dxa"/>
            <w:vMerge w:val="restart"/>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Введение</w:t>
            </w:r>
          </w:p>
        </w:tc>
      </w:tr>
      <w:tr w:rsidR="008376E5">
        <w:trPr>
          <w:trHeight w:hRule="exact" w:val="277"/>
        </w:trPr>
        <w:tc>
          <w:tcPr>
            <w:tcW w:w="9654" w:type="dxa"/>
            <w:vMerge/>
            <w:shd w:val="clear" w:color="000000" w:fill="FFFFFF"/>
            <w:tcMar>
              <w:left w:w="34" w:type="dxa"/>
              <w:right w:w="34" w:type="dxa"/>
            </w:tcMar>
          </w:tcPr>
          <w:p w:rsidR="008376E5" w:rsidRDefault="008376E5"/>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76E5">
        <w:trPr>
          <w:trHeight w:hRule="exact" w:val="555"/>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lastRenderedPageBreak/>
              <w:t>Предмет, содержание и задачи курса. Место курса среди других дисциплин. Виды занятий и формы отчетности. Основная и дополнительная литература.</w:t>
            </w:r>
          </w:p>
        </w:tc>
      </w:tr>
      <w:tr w:rsidR="008376E5">
        <w:trPr>
          <w:trHeight w:hRule="exact" w:val="585"/>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Состояние и тенденции развития вычислительной техники. Общая характеристика и области применения ЭВМ</w:t>
            </w:r>
          </w:p>
        </w:tc>
      </w:tr>
      <w:tr w:rsidR="008376E5">
        <w:trPr>
          <w:trHeight w:hRule="exact" w:val="1366"/>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 вычислительных машин.</w:t>
            </w:r>
          </w:p>
        </w:tc>
      </w:tr>
      <w:tr w:rsidR="008376E5">
        <w:trPr>
          <w:trHeight w:hRule="exact" w:val="855"/>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Принцип программного управления работой ЭВМ. Классическая структурная схема ЭВМ. Состав и назначение основных устройств. Модульность построения. Интерфейсы</w:t>
            </w:r>
          </w:p>
        </w:tc>
      </w:tr>
      <w:tr w:rsidR="008376E5">
        <w:trPr>
          <w:trHeight w:hRule="exact" w:val="2178"/>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 Модульность построения. Интерфейсы. Проблемы информационной, программной и технической совместимости.</w:t>
            </w:r>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Организация вычислительных систем</w:t>
            </w:r>
          </w:p>
        </w:tc>
      </w:tr>
      <w:tr w:rsidR="008376E5">
        <w:trPr>
          <w:trHeight w:hRule="exact" w:val="2178"/>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 раллелизм в работе аппаратных и программных средств. Модульность и магистральность построения. Многопрограммная и многозадачная обработка. Понятие вычислительной системы. Классификация вычислительных систем (ВС). Архитектура ВС. Многопроцес- сорные и многомашинные ВС: структуры построения, характер функционирования, осо- бенности программного обеспечения, области целесообразного применения.</w:t>
            </w:r>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Системное программное обеспечение</w:t>
            </w:r>
          </w:p>
        </w:tc>
      </w:tr>
      <w:tr w:rsidR="008376E5">
        <w:trPr>
          <w:trHeight w:hRule="exact" w:val="826"/>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8376E5">
        <w:trPr>
          <w:trHeight w:hRule="exact" w:val="1096"/>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rsidR="008376E5">
        <w:trPr>
          <w:trHeight w:hRule="exact" w:val="585"/>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Основные сведения по теории связи. Архитектура вычислительных сетей. Структура и характеристики телекоммуникационных систем</w:t>
            </w:r>
          </w:p>
        </w:tc>
      </w:tr>
      <w:tr w:rsidR="008376E5">
        <w:trPr>
          <w:trHeight w:hRule="exact" w:val="4071"/>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Основные понятия и определения. Характеристики линий и сетей связи (телефон-ных, телеграфных, телевизионных, спутниковых). Характеристики каналов связи (сим- плексных, полудуплексных, дуплексных). Аналоговые и цифровые каналы связи. Ско- 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 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 мосвязи открытых систем.</w:t>
            </w:r>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lastRenderedPageBreak/>
              <w:t>Локальные вычислительные сети. Коммутация и маршрутизация в сетях</w:t>
            </w:r>
          </w:p>
        </w:tc>
      </w:tr>
      <w:tr w:rsidR="008376E5">
        <w:trPr>
          <w:trHeight w:hRule="exact" w:val="2448"/>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 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централизо-ванная маршрутизация. Гибридная маршрутизация. Вопросы экономики выбора систем коммутации и методов маршрутизации.</w:t>
            </w:r>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Перспективы развития сетей и ТКС</w:t>
            </w:r>
          </w:p>
        </w:tc>
      </w:tr>
      <w:tr w:rsidR="008376E5">
        <w:trPr>
          <w:trHeight w:hRule="exact" w:val="826"/>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tc>
      </w:tr>
      <w:tr w:rsidR="008376E5">
        <w:trPr>
          <w:trHeight w:hRule="exact" w:val="277"/>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376E5">
        <w:trPr>
          <w:trHeight w:hRule="exact" w:val="146"/>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Круглый стол. Представление информации в памяти ЭВМ</w:t>
            </w:r>
          </w:p>
        </w:tc>
      </w:tr>
      <w:tr w:rsidR="008376E5">
        <w:trPr>
          <w:trHeight w:hRule="exact" w:val="21"/>
        </w:trPr>
        <w:tc>
          <w:tcPr>
            <w:tcW w:w="9640" w:type="dxa"/>
          </w:tcPr>
          <w:p w:rsidR="008376E5" w:rsidRDefault="008376E5"/>
        </w:tc>
      </w:tr>
      <w:tr w:rsidR="008376E5">
        <w:trPr>
          <w:trHeight w:hRule="exact" w:val="1125"/>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Вопросы для обсуждения:</w:t>
            </w:r>
          </w:p>
          <w:p w:rsidR="008376E5" w:rsidRDefault="00162B18">
            <w:pPr>
              <w:spacing w:after="0" w:line="240" w:lineRule="auto"/>
              <w:rPr>
                <w:sz w:val="24"/>
                <w:szCs w:val="24"/>
              </w:rPr>
            </w:pPr>
            <w:r>
              <w:rPr>
                <w:rFonts w:ascii="Times New Roman" w:hAnsi="Times New Roman" w:cs="Times New Roman"/>
                <w:color w:val="000000"/>
                <w:sz w:val="24"/>
                <w:szCs w:val="24"/>
              </w:rPr>
              <w:t>1. Способы представления чисел в памяти ЭВМ</w:t>
            </w:r>
          </w:p>
          <w:p w:rsidR="008376E5" w:rsidRDefault="00162B18">
            <w:pPr>
              <w:spacing w:after="0" w:line="240" w:lineRule="auto"/>
              <w:rPr>
                <w:sz w:val="24"/>
                <w:szCs w:val="24"/>
              </w:rPr>
            </w:pPr>
            <w:r>
              <w:rPr>
                <w:rFonts w:ascii="Times New Roman" w:hAnsi="Times New Roman" w:cs="Times New Roman"/>
                <w:color w:val="000000"/>
                <w:sz w:val="24"/>
                <w:szCs w:val="24"/>
              </w:rPr>
              <w:t>2. Форма представления чисел с плавающей точкой</w:t>
            </w:r>
          </w:p>
          <w:p w:rsidR="008376E5" w:rsidRDefault="00162B18">
            <w:pPr>
              <w:spacing w:after="0" w:line="240" w:lineRule="auto"/>
              <w:rPr>
                <w:sz w:val="24"/>
                <w:szCs w:val="24"/>
              </w:rPr>
            </w:pPr>
            <w:r>
              <w:rPr>
                <w:rFonts w:ascii="Times New Roman" w:hAnsi="Times New Roman" w:cs="Times New Roman"/>
                <w:color w:val="000000"/>
                <w:sz w:val="24"/>
                <w:szCs w:val="24"/>
              </w:rPr>
              <w:t>3. Форматы хранения чисел с плавающей точкой</w:t>
            </w:r>
          </w:p>
        </w:tc>
      </w:tr>
      <w:tr w:rsidR="008376E5">
        <w:trPr>
          <w:trHeight w:hRule="exact" w:val="8"/>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8376E5">
        <w:trPr>
          <w:trHeight w:hRule="exact" w:val="21"/>
        </w:trPr>
        <w:tc>
          <w:tcPr>
            <w:tcW w:w="9640" w:type="dxa"/>
          </w:tcPr>
          <w:p w:rsidR="008376E5" w:rsidRDefault="008376E5"/>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Решение задач по разделу "Принципы построения вычислительных систем"</w:t>
            </w:r>
          </w:p>
        </w:tc>
      </w:tr>
      <w:tr w:rsidR="008376E5">
        <w:trPr>
          <w:trHeight w:hRule="exact" w:val="8"/>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Круглый стол. Распределенные вычислительные системы</w:t>
            </w:r>
          </w:p>
        </w:tc>
      </w:tr>
      <w:tr w:rsidR="008376E5">
        <w:trPr>
          <w:trHeight w:hRule="exact" w:val="21"/>
        </w:trPr>
        <w:tc>
          <w:tcPr>
            <w:tcW w:w="9640" w:type="dxa"/>
          </w:tcPr>
          <w:p w:rsidR="008376E5" w:rsidRDefault="008376E5"/>
        </w:tc>
      </w:tr>
      <w:tr w:rsidR="008376E5">
        <w:trPr>
          <w:trHeight w:hRule="exact" w:val="1666"/>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Вопросы для обсуждения:</w:t>
            </w:r>
          </w:p>
          <w:p w:rsidR="008376E5" w:rsidRDefault="00162B18">
            <w:pPr>
              <w:spacing w:after="0" w:line="240" w:lineRule="auto"/>
              <w:rPr>
                <w:sz w:val="24"/>
                <w:szCs w:val="24"/>
              </w:rPr>
            </w:pPr>
            <w:r>
              <w:rPr>
                <w:rFonts w:ascii="Times New Roman" w:hAnsi="Times New Roman" w:cs="Times New Roman"/>
                <w:color w:val="000000"/>
                <w:sz w:val="24"/>
                <w:szCs w:val="24"/>
              </w:rPr>
              <w:t>1. История развития распределенных вычислений</w:t>
            </w:r>
          </w:p>
          <w:p w:rsidR="008376E5" w:rsidRDefault="00162B18">
            <w:pPr>
              <w:spacing w:after="0" w:line="240" w:lineRule="auto"/>
              <w:rPr>
                <w:sz w:val="24"/>
                <w:szCs w:val="24"/>
              </w:rPr>
            </w:pPr>
            <w:r>
              <w:rPr>
                <w:rFonts w:ascii="Times New Roman" w:hAnsi="Times New Roman" w:cs="Times New Roman"/>
                <w:color w:val="000000"/>
                <w:sz w:val="24"/>
                <w:szCs w:val="24"/>
              </w:rPr>
              <w:t>2. Модель «Клиент-Сервер»</w:t>
            </w:r>
          </w:p>
          <w:p w:rsidR="008376E5" w:rsidRDefault="00162B18">
            <w:pPr>
              <w:spacing w:after="0" w:line="240" w:lineRule="auto"/>
              <w:rPr>
                <w:sz w:val="24"/>
                <w:szCs w:val="24"/>
              </w:rPr>
            </w:pPr>
            <w:r>
              <w:rPr>
                <w:rFonts w:ascii="Times New Roman" w:hAnsi="Times New Roman" w:cs="Times New Roman"/>
                <w:color w:val="000000"/>
                <w:sz w:val="24"/>
                <w:szCs w:val="24"/>
              </w:rPr>
              <w:t>3. Объектные распределенные системы</w:t>
            </w:r>
          </w:p>
          <w:p w:rsidR="008376E5" w:rsidRDefault="00162B18">
            <w:pPr>
              <w:spacing w:after="0" w:line="240" w:lineRule="auto"/>
              <w:rPr>
                <w:sz w:val="24"/>
                <w:szCs w:val="24"/>
              </w:rPr>
            </w:pPr>
            <w:r>
              <w:rPr>
                <w:rFonts w:ascii="Times New Roman" w:hAnsi="Times New Roman" w:cs="Times New Roman"/>
                <w:color w:val="000000"/>
                <w:sz w:val="24"/>
                <w:szCs w:val="24"/>
              </w:rPr>
              <w:t>4. Сервис-ориентированная архитектура</w:t>
            </w:r>
          </w:p>
          <w:p w:rsidR="008376E5" w:rsidRDefault="00162B18">
            <w:pPr>
              <w:spacing w:after="0" w:line="240" w:lineRule="auto"/>
              <w:rPr>
                <w:sz w:val="24"/>
                <w:szCs w:val="24"/>
              </w:rPr>
            </w:pPr>
            <w:r>
              <w:rPr>
                <w:rFonts w:ascii="Times New Roman" w:hAnsi="Times New Roman" w:cs="Times New Roman"/>
                <w:color w:val="000000"/>
                <w:sz w:val="24"/>
                <w:szCs w:val="24"/>
              </w:rPr>
              <w:t>5. Облачные вычисления</w:t>
            </w:r>
          </w:p>
        </w:tc>
      </w:tr>
      <w:tr w:rsidR="008376E5">
        <w:trPr>
          <w:trHeight w:hRule="exact" w:val="8"/>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8376E5">
        <w:trPr>
          <w:trHeight w:hRule="exact" w:val="21"/>
        </w:trPr>
        <w:tc>
          <w:tcPr>
            <w:tcW w:w="9640" w:type="dxa"/>
          </w:tcPr>
          <w:p w:rsidR="008376E5" w:rsidRDefault="008376E5"/>
        </w:tc>
      </w:tr>
      <w:tr w:rsidR="008376E5">
        <w:trPr>
          <w:trHeight w:hRule="exact" w:val="585"/>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Решение задач по разделу "Функциональная и структурная организация вычислительных систем"</w:t>
            </w:r>
          </w:p>
        </w:tc>
      </w:tr>
      <w:tr w:rsidR="008376E5">
        <w:trPr>
          <w:trHeight w:hRule="exact" w:val="8"/>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Круглый стол. Система прерываний персонального компьютера</w:t>
            </w:r>
          </w:p>
        </w:tc>
      </w:tr>
      <w:tr w:rsidR="008376E5">
        <w:trPr>
          <w:trHeight w:hRule="exact" w:val="21"/>
        </w:trPr>
        <w:tc>
          <w:tcPr>
            <w:tcW w:w="9640" w:type="dxa"/>
          </w:tcPr>
          <w:p w:rsidR="008376E5" w:rsidRDefault="008376E5"/>
        </w:tc>
      </w:tr>
      <w:tr w:rsidR="008376E5">
        <w:trPr>
          <w:trHeight w:hRule="exact" w:val="1396"/>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Вопросы для обсуждения:</w:t>
            </w:r>
          </w:p>
          <w:p w:rsidR="008376E5" w:rsidRDefault="00162B18">
            <w:pPr>
              <w:spacing w:after="0" w:line="240" w:lineRule="auto"/>
              <w:rPr>
                <w:sz w:val="24"/>
                <w:szCs w:val="24"/>
              </w:rPr>
            </w:pPr>
            <w:r>
              <w:rPr>
                <w:rFonts w:ascii="Times New Roman" w:hAnsi="Times New Roman" w:cs="Times New Roman"/>
                <w:color w:val="000000"/>
                <w:sz w:val="24"/>
                <w:szCs w:val="24"/>
              </w:rPr>
              <w:t>1. Организация обработки прерываний в ЭВМ</w:t>
            </w:r>
          </w:p>
          <w:p w:rsidR="008376E5" w:rsidRDefault="00162B18">
            <w:pPr>
              <w:spacing w:after="0" w:line="240" w:lineRule="auto"/>
              <w:rPr>
                <w:sz w:val="24"/>
                <w:szCs w:val="24"/>
              </w:rPr>
            </w:pPr>
            <w:r>
              <w:rPr>
                <w:rFonts w:ascii="Times New Roman" w:hAnsi="Times New Roman" w:cs="Times New Roman"/>
                <w:color w:val="000000"/>
                <w:sz w:val="24"/>
                <w:szCs w:val="24"/>
              </w:rPr>
              <w:t>2. Aппаратные и программные прерывания</w:t>
            </w:r>
          </w:p>
          <w:p w:rsidR="008376E5" w:rsidRDefault="00162B18">
            <w:pPr>
              <w:spacing w:after="0" w:line="240" w:lineRule="auto"/>
              <w:rPr>
                <w:sz w:val="24"/>
                <w:szCs w:val="24"/>
              </w:rPr>
            </w:pPr>
            <w:r>
              <w:rPr>
                <w:rFonts w:ascii="Times New Roman" w:hAnsi="Times New Roman" w:cs="Times New Roman"/>
                <w:color w:val="000000"/>
                <w:sz w:val="24"/>
                <w:szCs w:val="24"/>
              </w:rPr>
              <w:t>3. Структура контроллера приоритетных прерываний</w:t>
            </w:r>
          </w:p>
          <w:p w:rsidR="008376E5" w:rsidRDefault="00162B18">
            <w:pPr>
              <w:spacing w:after="0" w:line="240" w:lineRule="auto"/>
              <w:rPr>
                <w:sz w:val="24"/>
                <w:szCs w:val="24"/>
              </w:rPr>
            </w:pPr>
            <w:r>
              <w:rPr>
                <w:rFonts w:ascii="Times New Roman" w:hAnsi="Times New Roman" w:cs="Times New Roman"/>
                <w:color w:val="000000"/>
                <w:sz w:val="24"/>
                <w:szCs w:val="24"/>
              </w:rPr>
              <w:t>4. Арбитраж</w:t>
            </w:r>
          </w:p>
        </w:tc>
      </w:tr>
      <w:tr w:rsidR="008376E5">
        <w:trPr>
          <w:trHeight w:hRule="exact" w:val="8"/>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Изучение сетевых средств операционной системы MS Windows</w:t>
            </w:r>
          </w:p>
        </w:tc>
      </w:tr>
      <w:tr w:rsidR="008376E5">
        <w:trPr>
          <w:trHeight w:hRule="exact" w:val="21"/>
        </w:trPr>
        <w:tc>
          <w:tcPr>
            <w:tcW w:w="9640" w:type="dxa"/>
          </w:tcPr>
          <w:p w:rsidR="008376E5" w:rsidRDefault="008376E5"/>
        </w:tc>
      </w:tr>
      <w:tr w:rsidR="008376E5">
        <w:trPr>
          <w:trHeight w:hRule="exact" w:val="277"/>
        </w:trPr>
        <w:tc>
          <w:tcPr>
            <w:tcW w:w="9654" w:type="dxa"/>
            <w:shd w:val="clear" w:color="000000" w:fill="FFFFFF"/>
            <w:tcMar>
              <w:left w:w="34" w:type="dxa"/>
              <w:right w:w="34" w:type="dxa"/>
            </w:tcMar>
          </w:tcPr>
          <w:p w:rsidR="008376E5" w:rsidRDefault="008376E5"/>
        </w:tc>
      </w:tr>
      <w:tr w:rsidR="008376E5">
        <w:trPr>
          <w:trHeight w:hRule="exact" w:val="8"/>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8376E5">
        <w:trPr>
          <w:trHeight w:hRule="exact" w:val="21"/>
        </w:trPr>
        <w:tc>
          <w:tcPr>
            <w:tcW w:w="9640" w:type="dxa"/>
          </w:tcPr>
          <w:p w:rsidR="008376E5" w:rsidRDefault="008376E5"/>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Решение задач по разделу "Программное обеспечение вычислительных систем"</w:t>
            </w:r>
          </w:p>
        </w:tc>
      </w:tr>
      <w:tr w:rsidR="008376E5">
        <w:trPr>
          <w:trHeight w:hRule="exact" w:val="8"/>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Основы IP — адресации. Классы сетей и структура адресов</w:t>
            </w:r>
          </w:p>
        </w:tc>
      </w:tr>
      <w:tr w:rsidR="008376E5">
        <w:trPr>
          <w:trHeight w:hRule="exact" w:val="21"/>
        </w:trPr>
        <w:tc>
          <w:tcPr>
            <w:tcW w:w="9640" w:type="dxa"/>
          </w:tcPr>
          <w:p w:rsidR="008376E5" w:rsidRDefault="008376E5"/>
        </w:tc>
      </w:tr>
      <w:tr w:rsidR="008376E5">
        <w:trPr>
          <w:trHeight w:hRule="exact" w:val="277"/>
        </w:trPr>
        <w:tc>
          <w:tcPr>
            <w:tcW w:w="9654" w:type="dxa"/>
            <w:shd w:val="clear" w:color="000000" w:fill="FFFFFF"/>
            <w:tcMar>
              <w:left w:w="34" w:type="dxa"/>
              <w:right w:w="34" w:type="dxa"/>
            </w:tcMar>
          </w:tcPr>
          <w:p w:rsidR="008376E5" w:rsidRDefault="008376E5"/>
        </w:tc>
      </w:tr>
      <w:tr w:rsidR="008376E5">
        <w:trPr>
          <w:trHeight w:hRule="exact" w:val="8"/>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8376E5">
        <w:trPr>
          <w:trHeight w:hRule="exact" w:val="21"/>
        </w:trPr>
        <w:tc>
          <w:tcPr>
            <w:tcW w:w="9640" w:type="dxa"/>
          </w:tcPr>
          <w:p w:rsidR="008376E5" w:rsidRDefault="008376E5"/>
        </w:tc>
      </w:tr>
      <w:tr w:rsidR="008376E5">
        <w:trPr>
          <w:trHeight w:hRule="exact" w:val="585"/>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Решение задач по разделу "Телекоммуникационные системы в корпоративных компьютерных сетях"</w:t>
            </w:r>
          </w:p>
        </w:tc>
      </w:tr>
      <w:tr w:rsidR="008376E5">
        <w:trPr>
          <w:trHeight w:hRule="exact" w:val="8"/>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Изучение сетевого уровня модели OSI на примере протокола IP</w:t>
            </w:r>
          </w:p>
        </w:tc>
      </w:tr>
      <w:tr w:rsidR="008376E5">
        <w:trPr>
          <w:trHeight w:hRule="exact" w:val="21"/>
        </w:trPr>
        <w:tc>
          <w:tcPr>
            <w:tcW w:w="9640" w:type="dxa"/>
          </w:tcPr>
          <w:p w:rsidR="008376E5" w:rsidRDefault="008376E5"/>
        </w:tc>
      </w:tr>
      <w:tr w:rsidR="008376E5">
        <w:trPr>
          <w:trHeight w:hRule="exact" w:val="277"/>
        </w:trPr>
        <w:tc>
          <w:tcPr>
            <w:tcW w:w="9654" w:type="dxa"/>
            <w:shd w:val="clear" w:color="000000" w:fill="FFFFFF"/>
            <w:tcMar>
              <w:left w:w="34" w:type="dxa"/>
              <w:right w:w="34" w:type="dxa"/>
            </w:tcMar>
          </w:tcPr>
          <w:p w:rsidR="008376E5" w:rsidRDefault="008376E5"/>
        </w:tc>
      </w:tr>
      <w:tr w:rsidR="008376E5">
        <w:trPr>
          <w:trHeight w:hRule="exact" w:val="8"/>
        </w:trPr>
        <w:tc>
          <w:tcPr>
            <w:tcW w:w="9640" w:type="dxa"/>
          </w:tcPr>
          <w:p w:rsidR="008376E5" w:rsidRDefault="008376E5"/>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t>Проектирование локальной сети</w:t>
            </w:r>
          </w:p>
        </w:tc>
      </w:tr>
      <w:tr w:rsidR="008376E5">
        <w:trPr>
          <w:trHeight w:hRule="exact" w:val="21"/>
        </w:trPr>
        <w:tc>
          <w:tcPr>
            <w:tcW w:w="9640" w:type="dxa"/>
          </w:tcPr>
          <w:p w:rsidR="008376E5" w:rsidRDefault="008376E5"/>
        </w:tc>
      </w:tr>
      <w:tr w:rsidR="008376E5">
        <w:trPr>
          <w:trHeight w:hRule="exact" w:val="277"/>
        </w:trPr>
        <w:tc>
          <w:tcPr>
            <w:tcW w:w="9654" w:type="dxa"/>
            <w:shd w:val="clear" w:color="000000" w:fill="FFFFFF"/>
            <w:tcMar>
              <w:left w:w="34" w:type="dxa"/>
              <w:right w:w="34" w:type="dxa"/>
            </w:tcMar>
          </w:tcPr>
          <w:p w:rsidR="008376E5" w:rsidRDefault="008376E5"/>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76E5">
        <w:trPr>
          <w:trHeight w:hRule="exact" w:val="314"/>
        </w:trPr>
        <w:tc>
          <w:tcPr>
            <w:tcW w:w="9654" w:type="dxa"/>
            <w:gridSpan w:val="2"/>
            <w:shd w:val="clear" w:color="000000" w:fill="FFFFFF"/>
            <w:tcMar>
              <w:left w:w="34" w:type="dxa"/>
              <w:right w:w="34" w:type="dxa"/>
            </w:tcMar>
          </w:tcPr>
          <w:p w:rsidR="008376E5" w:rsidRDefault="00162B18">
            <w:pPr>
              <w:spacing w:after="0" w:line="240" w:lineRule="auto"/>
              <w:jc w:val="center"/>
              <w:rPr>
                <w:sz w:val="24"/>
                <w:szCs w:val="24"/>
              </w:rPr>
            </w:pPr>
            <w:r>
              <w:rPr>
                <w:rFonts w:ascii="Times New Roman" w:hAnsi="Times New Roman" w:cs="Times New Roman"/>
                <w:b/>
                <w:color w:val="000000"/>
                <w:sz w:val="24"/>
                <w:szCs w:val="24"/>
              </w:rPr>
              <w:lastRenderedPageBreak/>
              <w:t>Круглый стол. Современные тенденции развития вычислительных систем</w:t>
            </w:r>
          </w:p>
        </w:tc>
      </w:tr>
      <w:tr w:rsidR="008376E5">
        <w:trPr>
          <w:trHeight w:hRule="exact" w:val="21"/>
        </w:trPr>
        <w:tc>
          <w:tcPr>
            <w:tcW w:w="285" w:type="dxa"/>
          </w:tcPr>
          <w:p w:rsidR="008376E5" w:rsidRDefault="008376E5"/>
        </w:tc>
        <w:tc>
          <w:tcPr>
            <w:tcW w:w="9356" w:type="dxa"/>
          </w:tcPr>
          <w:p w:rsidR="008376E5" w:rsidRDefault="008376E5"/>
        </w:tc>
      </w:tr>
      <w:tr w:rsidR="008376E5">
        <w:trPr>
          <w:trHeight w:hRule="exact" w:val="1666"/>
        </w:trPr>
        <w:tc>
          <w:tcPr>
            <w:tcW w:w="9654" w:type="dxa"/>
            <w:gridSpan w:val="2"/>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Вопросы для обсуждения:</w:t>
            </w:r>
          </w:p>
          <w:p w:rsidR="008376E5" w:rsidRDefault="00162B18">
            <w:pPr>
              <w:spacing w:after="0" w:line="240" w:lineRule="auto"/>
              <w:rPr>
                <w:sz w:val="24"/>
                <w:szCs w:val="24"/>
              </w:rPr>
            </w:pPr>
            <w:r>
              <w:rPr>
                <w:rFonts w:ascii="Times New Roman" w:hAnsi="Times New Roman" w:cs="Times New Roman"/>
                <w:color w:val="000000"/>
                <w:sz w:val="24"/>
                <w:szCs w:val="24"/>
              </w:rPr>
              <w:t>1. Основные направления развития аппаратных средств вычислительных систем</w:t>
            </w:r>
          </w:p>
          <w:p w:rsidR="008376E5" w:rsidRDefault="00162B18">
            <w:pPr>
              <w:spacing w:after="0" w:line="240" w:lineRule="auto"/>
              <w:rPr>
                <w:sz w:val="24"/>
                <w:szCs w:val="24"/>
              </w:rPr>
            </w:pPr>
            <w:r>
              <w:rPr>
                <w:rFonts w:ascii="Times New Roman" w:hAnsi="Times New Roman" w:cs="Times New Roman"/>
                <w:color w:val="000000"/>
                <w:sz w:val="24"/>
                <w:szCs w:val="24"/>
              </w:rPr>
              <w:t>2. Тенденции развития системного и прикладного программного обеспечения</w:t>
            </w:r>
          </w:p>
          <w:p w:rsidR="008376E5" w:rsidRDefault="00162B18">
            <w:pPr>
              <w:spacing w:after="0" w:line="240" w:lineRule="auto"/>
              <w:rPr>
                <w:sz w:val="24"/>
                <w:szCs w:val="24"/>
              </w:rPr>
            </w:pPr>
            <w:r>
              <w:rPr>
                <w:rFonts w:ascii="Times New Roman" w:hAnsi="Times New Roman" w:cs="Times New Roman"/>
                <w:color w:val="000000"/>
                <w:sz w:val="24"/>
                <w:szCs w:val="24"/>
              </w:rPr>
              <w:t>3. Развитие и совершенствование систем передачи информации</w:t>
            </w:r>
          </w:p>
          <w:p w:rsidR="008376E5" w:rsidRDefault="00162B18">
            <w:pPr>
              <w:spacing w:after="0" w:line="240" w:lineRule="auto"/>
              <w:rPr>
                <w:sz w:val="24"/>
                <w:szCs w:val="24"/>
              </w:rPr>
            </w:pPr>
            <w:r>
              <w:rPr>
                <w:rFonts w:ascii="Times New Roman" w:hAnsi="Times New Roman" w:cs="Times New Roman"/>
                <w:color w:val="000000"/>
                <w:sz w:val="24"/>
                <w:szCs w:val="24"/>
              </w:rPr>
              <w:t>4. Развитие и совершенствование систем хранения информации</w:t>
            </w:r>
          </w:p>
        </w:tc>
      </w:tr>
      <w:tr w:rsidR="008376E5">
        <w:trPr>
          <w:trHeight w:hRule="exact" w:val="855"/>
        </w:trPr>
        <w:tc>
          <w:tcPr>
            <w:tcW w:w="9654" w:type="dxa"/>
            <w:gridSpan w:val="2"/>
            <w:shd w:val="clear" w:color="000000" w:fill="FFFFFF"/>
            <w:tcMar>
              <w:left w:w="34" w:type="dxa"/>
              <w:right w:w="34" w:type="dxa"/>
            </w:tcMar>
          </w:tcPr>
          <w:p w:rsidR="008376E5" w:rsidRDefault="008376E5">
            <w:pPr>
              <w:spacing w:after="0" w:line="240" w:lineRule="auto"/>
              <w:rPr>
                <w:sz w:val="24"/>
                <w:szCs w:val="24"/>
              </w:rPr>
            </w:pPr>
          </w:p>
          <w:p w:rsidR="008376E5" w:rsidRDefault="00162B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76E5">
        <w:trPr>
          <w:trHeight w:hRule="exact" w:val="5182"/>
        </w:trPr>
        <w:tc>
          <w:tcPr>
            <w:tcW w:w="9654" w:type="dxa"/>
            <w:gridSpan w:val="2"/>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«Вычислительные системы, сети и телекоммуникации» / Хвецкович Э.Б.. – Омск: Изд-во Омской гуманитарной академии, 0.</w:t>
            </w:r>
          </w:p>
          <w:p w:rsidR="008376E5" w:rsidRDefault="00162B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76E5" w:rsidRDefault="00162B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76E5" w:rsidRDefault="00162B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76E5">
        <w:trPr>
          <w:trHeight w:hRule="exact" w:val="138"/>
        </w:trPr>
        <w:tc>
          <w:tcPr>
            <w:tcW w:w="285" w:type="dxa"/>
          </w:tcPr>
          <w:p w:rsidR="008376E5" w:rsidRDefault="008376E5"/>
        </w:tc>
        <w:tc>
          <w:tcPr>
            <w:tcW w:w="9356" w:type="dxa"/>
          </w:tcPr>
          <w:p w:rsidR="008376E5" w:rsidRDefault="008376E5"/>
        </w:tc>
      </w:tr>
      <w:tr w:rsidR="008376E5">
        <w:trPr>
          <w:trHeight w:hRule="exact" w:val="855"/>
        </w:trPr>
        <w:tc>
          <w:tcPr>
            <w:tcW w:w="9654" w:type="dxa"/>
            <w:gridSpan w:val="2"/>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376E5" w:rsidRDefault="00162B18">
            <w:pPr>
              <w:spacing w:after="0" w:line="240" w:lineRule="auto"/>
              <w:rPr>
                <w:sz w:val="24"/>
                <w:szCs w:val="24"/>
              </w:rPr>
            </w:pPr>
            <w:r>
              <w:rPr>
                <w:rFonts w:ascii="Times New Roman" w:hAnsi="Times New Roman" w:cs="Times New Roman"/>
                <w:b/>
                <w:color w:val="000000"/>
                <w:sz w:val="24"/>
                <w:szCs w:val="24"/>
              </w:rPr>
              <w:t>Основная:</w:t>
            </w:r>
          </w:p>
        </w:tc>
      </w:tr>
      <w:tr w:rsidR="008376E5">
        <w:trPr>
          <w:trHeight w:hRule="exact" w:val="555"/>
        </w:trPr>
        <w:tc>
          <w:tcPr>
            <w:tcW w:w="9654" w:type="dxa"/>
            <w:gridSpan w:val="2"/>
            <w:shd w:val="clear" w:color="000000" w:fill="FFFFFF"/>
            <w:tcMar>
              <w:left w:w="34" w:type="dxa"/>
              <w:right w:w="34" w:type="dxa"/>
            </w:tcMar>
          </w:tcPr>
          <w:p w:rsidR="008376E5" w:rsidRDefault="00162B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Распределенные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6153">
                <w:rPr>
                  <w:rStyle w:val="a3"/>
                </w:rPr>
                <w:t>https://urait.ru/bcode/445188</w:t>
              </w:r>
            </w:hyperlink>
            <w:r>
              <w:t xml:space="preserve"> </w:t>
            </w:r>
          </w:p>
        </w:tc>
      </w:tr>
      <w:tr w:rsidR="008376E5">
        <w:trPr>
          <w:trHeight w:hRule="exact" w:val="826"/>
        </w:trPr>
        <w:tc>
          <w:tcPr>
            <w:tcW w:w="9654" w:type="dxa"/>
            <w:gridSpan w:val="2"/>
            <w:shd w:val="clear" w:color="000000" w:fill="FFFFFF"/>
            <w:tcMar>
              <w:left w:w="34" w:type="dxa"/>
              <w:right w:w="34" w:type="dxa"/>
            </w:tcMar>
          </w:tcPr>
          <w:p w:rsidR="008376E5" w:rsidRDefault="00162B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978-5-534-04635-9.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6153">
                <w:rPr>
                  <w:rStyle w:val="a3"/>
                </w:rPr>
                <w:t>https://urait.ru/bcode/437867</w:t>
              </w:r>
            </w:hyperlink>
            <w:r>
              <w:t xml:space="preserve"> </w:t>
            </w:r>
          </w:p>
        </w:tc>
      </w:tr>
      <w:tr w:rsidR="008376E5">
        <w:trPr>
          <w:trHeight w:hRule="exact" w:val="826"/>
        </w:trPr>
        <w:tc>
          <w:tcPr>
            <w:tcW w:w="9654" w:type="dxa"/>
            <w:gridSpan w:val="2"/>
            <w:shd w:val="clear" w:color="000000" w:fill="FFFFFF"/>
            <w:tcMar>
              <w:left w:w="34" w:type="dxa"/>
              <w:right w:w="34" w:type="dxa"/>
            </w:tcMar>
          </w:tcPr>
          <w:p w:rsidR="008376E5" w:rsidRDefault="00162B1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6153">
                <w:rPr>
                  <w:rStyle w:val="a3"/>
                </w:rPr>
                <w:t>https://urait.ru/bcode/437226</w:t>
              </w:r>
            </w:hyperlink>
            <w:r>
              <w:t xml:space="preserve"> </w:t>
            </w:r>
          </w:p>
        </w:tc>
      </w:tr>
      <w:tr w:rsidR="008376E5">
        <w:trPr>
          <w:trHeight w:hRule="exact" w:val="826"/>
        </w:trPr>
        <w:tc>
          <w:tcPr>
            <w:tcW w:w="9654" w:type="dxa"/>
            <w:gridSpan w:val="2"/>
            <w:shd w:val="clear" w:color="000000" w:fill="FFFFFF"/>
            <w:tcMar>
              <w:left w:w="34" w:type="dxa"/>
              <w:right w:w="34" w:type="dxa"/>
            </w:tcMar>
          </w:tcPr>
          <w:p w:rsidR="008376E5" w:rsidRDefault="00162B1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A6153">
                <w:rPr>
                  <w:rStyle w:val="a3"/>
                </w:rPr>
                <w:t>https://urait.ru/bcode/398217</w:t>
              </w:r>
            </w:hyperlink>
            <w:r>
              <w:t xml:space="preserve"> </w:t>
            </w:r>
          </w:p>
        </w:tc>
      </w:tr>
      <w:tr w:rsidR="008376E5">
        <w:trPr>
          <w:trHeight w:hRule="exact" w:val="277"/>
        </w:trPr>
        <w:tc>
          <w:tcPr>
            <w:tcW w:w="285" w:type="dxa"/>
          </w:tcPr>
          <w:p w:rsidR="008376E5" w:rsidRDefault="008376E5"/>
        </w:tc>
        <w:tc>
          <w:tcPr>
            <w:tcW w:w="9370"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i/>
                <w:color w:val="000000"/>
                <w:sz w:val="24"/>
                <w:szCs w:val="24"/>
              </w:rPr>
              <w:t>Дополнительная:</w:t>
            </w:r>
          </w:p>
        </w:tc>
      </w:tr>
      <w:tr w:rsidR="008376E5">
        <w:trPr>
          <w:trHeight w:hRule="exact" w:val="26"/>
        </w:trPr>
        <w:tc>
          <w:tcPr>
            <w:tcW w:w="9654" w:type="dxa"/>
            <w:gridSpan w:val="2"/>
            <w:vMerge w:val="restart"/>
            <w:shd w:val="clear" w:color="000000" w:fill="FFFFFF"/>
            <w:tcMar>
              <w:left w:w="34" w:type="dxa"/>
              <w:right w:w="34" w:type="dxa"/>
            </w:tcMar>
          </w:tcPr>
          <w:p w:rsidR="008376E5" w:rsidRDefault="00162B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Якимов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Пересунько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978-5-7638-3885-5.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A6153">
                <w:rPr>
                  <w:rStyle w:val="a3"/>
                </w:rPr>
                <w:t>http://www.iprbookshop.ru/84121.html</w:t>
              </w:r>
            </w:hyperlink>
            <w:r>
              <w:t xml:space="preserve"> </w:t>
            </w:r>
          </w:p>
        </w:tc>
      </w:tr>
      <w:tr w:rsidR="008376E5">
        <w:trPr>
          <w:trHeight w:hRule="exact" w:val="799"/>
        </w:trPr>
        <w:tc>
          <w:tcPr>
            <w:tcW w:w="9654" w:type="dxa"/>
            <w:gridSpan w:val="2"/>
            <w:vMerge/>
            <w:shd w:val="clear" w:color="000000" w:fill="FFFFFF"/>
            <w:tcMar>
              <w:left w:w="34" w:type="dxa"/>
              <w:right w:w="34" w:type="dxa"/>
            </w:tcMar>
          </w:tcPr>
          <w:p w:rsidR="008376E5" w:rsidRDefault="008376E5"/>
        </w:tc>
      </w:tr>
      <w:tr w:rsidR="008376E5">
        <w:trPr>
          <w:trHeight w:hRule="exact" w:val="826"/>
        </w:trPr>
        <w:tc>
          <w:tcPr>
            <w:tcW w:w="9654" w:type="dxa"/>
            <w:gridSpan w:val="2"/>
            <w:shd w:val="clear" w:color="000000" w:fill="FFFFFF"/>
            <w:tcMar>
              <w:left w:w="34" w:type="dxa"/>
              <w:right w:w="34" w:type="dxa"/>
            </w:tcMar>
          </w:tcPr>
          <w:p w:rsidR="008376E5" w:rsidRDefault="00162B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A6153">
                <w:rPr>
                  <w:rStyle w:val="a3"/>
                </w:rPr>
                <w:t>https://urait.ru/bcode/433938</w:t>
              </w:r>
            </w:hyperlink>
            <w:r>
              <w:t xml:space="preserve"> </w:t>
            </w:r>
          </w:p>
        </w:tc>
      </w:tr>
      <w:tr w:rsidR="008376E5">
        <w:trPr>
          <w:trHeight w:hRule="exact" w:val="585"/>
        </w:trPr>
        <w:tc>
          <w:tcPr>
            <w:tcW w:w="9654" w:type="dxa"/>
            <w:gridSpan w:val="2"/>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76E5">
        <w:trPr>
          <w:trHeight w:hRule="exact" w:val="807"/>
        </w:trPr>
        <w:tc>
          <w:tcPr>
            <w:tcW w:w="9654" w:type="dxa"/>
            <w:gridSpan w:val="2"/>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A6153">
                <w:rPr>
                  <w:rStyle w:val="a3"/>
                  <w:rFonts w:ascii="Times New Roman" w:hAnsi="Times New Roman" w:cs="Times New Roman"/>
                  <w:sz w:val="24"/>
                  <w:szCs w:val="24"/>
                </w:rPr>
                <w:t>http://www.iprbookshop.ru</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A6153">
                <w:rPr>
                  <w:rStyle w:val="a3"/>
                  <w:rFonts w:ascii="Times New Roman" w:hAnsi="Times New Roman" w:cs="Times New Roman"/>
                  <w:sz w:val="24"/>
                  <w:szCs w:val="24"/>
                </w:rPr>
                <w:t>http://biblio-online.ru</w:t>
              </w:r>
            </w:hyperlink>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76E5">
        <w:trPr>
          <w:trHeight w:hRule="exact" w:val="9210"/>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2" w:history="1">
              <w:r w:rsidR="009A6153">
                <w:rPr>
                  <w:rStyle w:val="a3"/>
                  <w:rFonts w:ascii="Times New Roman" w:hAnsi="Times New Roman" w:cs="Times New Roman"/>
                  <w:sz w:val="24"/>
                  <w:szCs w:val="24"/>
                </w:rPr>
                <w:t>http://window.edu.ru/</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A6153">
                <w:rPr>
                  <w:rStyle w:val="a3"/>
                  <w:rFonts w:ascii="Times New Roman" w:hAnsi="Times New Roman" w:cs="Times New Roman"/>
                  <w:sz w:val="24"/>
                  <w:szCs w:val="24"/>
                </w:rPr>
                <w:t>http://elibrary.ru</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A6153">
                <w:rPr>
                  <w:rStyle w:val="a3"/>
                  <w:rFonts w:ascii="Times New Roman" w:hAnsi="Times New Roman" w:cs="Times New Roman"/>
                  <w:sz w:val="24"/>
                  <w:szCs w:val="24"/>
                </w:rPr>
                <w:t>http://www.sciencedirect.com</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A6153">
                <w:rPr>
                  <w:rStyle w:val="a3"/>
                  <w:rFonts w:ascii="Times New Roman" w:hAnsi="Times New Roman" w:cs="Times New Roman"/>
                  <w:sz w:val="24"/>
                  <w:szCs w:val="24"/>
                </w:rPr>
                <w:t>http://journals.cambridge.org</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A6153">
                <w:rPr>
                  <w:rStyle w:val="a3"/>
                  <w:rFonts w:ascii="Times New Roman" w:hAnsi="Times New Roman" w:cs="Times New Roman"/>
                  <w:sz w:val="24"/>
                  <w:szCs w:val="24"/>
                </w:rPr>
                <w:t>http://www.oxfordjoumals.org</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A6153">
                <w:rPr>
                  <w:rStyle w:val="a3"/>
                  <w:rFonts w:ascii="Times New Roman" w:hAnsi="Times New Roman" w:cs="Times New Roman"/>
                  <w:sz w:val="24"/>
                  <w:szCs w:val="24"/>
                </w:rPr>
                <w:t>http://dic.academic.ru/</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A6153">
                <w:rPr>
                  <w:rStyle w:val="a3"/>
                  <w:rFonts w:ascii="Times New Roman" w:hAnsi="Times New Roman" w:cs="Times New Roman"/>
                  <w:sz w:val="24"/>
                  <w:szCs w:val="24"/>
                </w:rPr>
                <w:t>http://www.benran.ru</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A6153">
                <w:rPr>
                  <w:rStyle w:val="a3"/>
                  <w:rFonts w:ascii="Times New Roman" w:hAnsi="Times New Roman" w:cs="Times New Roman"/>
                  <w:sz w:val="24"/>
                  <w:szCs w:val="24"/>
                </w:rPr>
                <w:t>http://www.gks.ru</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A6153">
                <w:rPr>
                  <w:rStyle w:val="a3"/>
                  <w:rFonts w:ascii="Times New Roman" w:hAnsi="Times New Roman" w:cs="Times New Roman"/>
                  <w:sz w:val="24"/>
                  <w:szCs w:val="24"/>
                </w:rPr>
                <w:t>http://diss.rsl.ru</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A6153">
                <w:rPr>
                  <w:rStyle w:val="a3"/>
                  <w:rFonts w:ascii="Times New Roman" w:hAnsi="Times New Roman" w:cs="Times New Roman"/>
                  <w:sz w:val="24"/>
                  <w:szCs w:val="24"/>
                </w:rPr>
                <w:t>http://ru.spinform.ru</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76E5" w:rsidRDefault="00162B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76E5">
        <w:trPr>
          <w:trHeight w:hRule="exact" w:val="31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376E5">
        <w:trPr>
          <w:trHeight w:hRule="exact" w:val="5866"/>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76E5" w:rsidRDefault="00162B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76E5" w:rsidRDefault="00162B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76E5" w:rsidRDefault="00162B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76E5" w:rsidRDefault="00162B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76E5">
        <w:trPr>
          <w:trHeight w:hRule="exact" w:val="7948"/>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76E5" w:rsidRDefault="00162B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76E5" w:rsidRDefault="00162B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376E5" w:rsidRDefault="00162B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76E5" w:rsidRDefault="00162B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76E5" w:rsidRDefault="00162B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76E5">
        <w:trPr>
          <w:trHeight w:hRule="exact" w:val="855"/>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76E5">
        <w:trPr>
          <w:trHeight w:hRule="exact" w:val="2989"/>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76E5" w:rsidRDefault="008376E5">
            <w:pPr>
              <w:spacing w:after="0" w:line="240" w:lineRule="auto"/>
              <w:jc w:val="both"/>
              <w:rPr>
                <w:sz w:val="24"/>
                <w:szCs w:val="24"/>
              </w:rPr>
            </w:pPr>
          </w:p>
          <w:p w:rsidR="008376E5" w:rsidRDefault="00162B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76E5" w:rsidRDefault="00162B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76E5" w:rsidRDefault="00162B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76E5" w:rsidRDefault="00162B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76E5" w:rsidRDefault="00162B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76E5" w:rsidRDefault="00162B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76E5" w:rsidRDefault="008376E5">
            <w:pPr>
              <w:spacing w:after="0" w:line="240" w:lineRule="auto"/>
              <w:jc w:val="both"/>
              <w:rPr>
                <w:sz w:val="24"/>
                <w:szCs w:val="24"/>
              </w:rPr>
            </w:pPr>
          </w:p>
          <w:p w:rsidR="008376E5" w:rsidRDefault="00162B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76E5">
        <w:trPr>
          <w:trHeight w:hRule="exact" w:val="585"/>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9A6153">
                <w:rPr>
                  <w:rStyle w:val="a3"/>
                  <w:rFonts w:ascii="Times New Roman" w:hAnsi="Times New Roman" w:cs="Times New Roman"/>
                  <w:sz w:val="24"/>
                  <w:szCs w:val="24"/>
                </w:rPr>
                <w:t>http://www.consultant.ru/edu/student/study/</w:t>
              </w:r>
            </w:hyperlink>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A6153">
                <w:rPr>
                  <w:rStyle w:val="a3"/>
                  <w:rFonts w:ascii="Times New Roman" w:hAnsi="Times New Roman" w:cs="Times New Roman"/>
                  <w:sz w:val="24"/>
                  <w:szCs w:val="24"/>
                </w:rPr>
                <w:t>http://edu.garant.ru/omga/</w:t>
              </w:r>
            </w:hyperlink>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A6153">
                <w:rPr>
                  <w:rStyle w:val="a3"/>
                  <w:rFonts w:ascii="Times New Roman" w:hAnsi="Times New Roman" w:cs="Times New Roman"/>
                  <w:sz w:val="24"/>
                  <w:szCs w:val="24"/>
                </w:rPr>
                <w:t>http://pravo.gov.ru</w:t>
              </w:r>
            </w:hyperlink>
          </w:p>
        </w:tc>
      </w:tr>
      <w:tr w:rsidR="008376E5">
        <w:trPr>
          <w:trHeight w:hRule="exact" w:val="585"/>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76E5" w:rsidRDefault="00162B1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A6153">
                <w:rPr>
                  <w:rStyle w:val="a3"/>
                  <w:rFonts w:ascii="Times New Roman" w:hAnsi="Times New Roman" w:cs="Times New Roman"/>
                  <w:sz w:val="24"/>
                  <w:szCs w:val="24"/>
                </w:rPr>
                <w:t>http://fgosvo.ru</w:t>
              </w:r>
            </w:hyperlink>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9A6153">
                <w:rPr>
                  <w:rStyle w:val="a3"/>
                  <w:rFonts w:ascii="Times New Roman" w:hAnsi="Times New Roman" w:cs="Times New Roman"/>
                  <w:sz w:val="24"/>
                  <w:szCs w:val="24"/>
                </w:rPr>
                <w:t>http://www.ict.edu.ru</w:t>
              </w:r>
            </w:hyperlink>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A6153">
                <w:rPr>
                  <w:rStyle w:val="a3"/>
                  <w:rFonts w:ascii="Times New Roman" w:hAnsi="Times New Roman" w:cs="Times New Roman"/>
                  <w:sz w:val="24"/>
                  <w:szCs w:val="24"/>
                </w:rPr>
                <w:t>http://www.president.kremlin.ru</w:t>
              </w:r>
            </w:hyperlink>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8376E5">
        <w:trPr>
          <w:trHeight w:hRule="exact" w:val="304"/>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8376E5">
        <w:trPr>
          <w:trHeight w:hRule="exact" w:val="295"/>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76E5">
        <w:trPr>
          <w:trHeight w:hRule="exact" w:val="18"/>
        </w:trPr>
        <w:tc>
          <w:tcPr>
            <w:tcW w:w="9654" w:type="dxa"/>
            <w:shd w:val="clear" w:color="000000" w:fill="FFFFFF"/>
            <w:tcMar>
              <w:left w:w="34" w:type="dxa"/>
              <w:right w:w="34" w:type="dxa"/>
            </w:tcMar>
          </w:tcPr>
          <w:p w:rsidR="008376E5" w:rsidRDefault="008376E5"/>
        </w:tc>
      </w:tr>
      <w:tr w:rsidR="008376E5">
        <w:trPr>
          <w:trHeight w:hRule="exact" w:val="7587"/>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76E5" w:rsidRDefault="00162B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76E5" w:rsidRDefault="00162B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76E5" w:rsidRDefault="00162B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76E5" w:rsidRDefault="00162B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76E5" w:rsidRDefault="00162B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76E5" w:rsidRDefault="00162B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76E5" w:rsidRDefault="00162B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76E5" w:rsidRDefault="00162B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76E5" w:rsidRDefault="00162B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76E5" w:rsidRDefault="00162B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76E5" w:rsidRDefault="00162B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76E5" w:rsidRDefault="00162B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76E5" w:rsidRDefault="00162B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76E5">
        <w:trPr>
          <w:trHeight w:hRule="exact" w:val="277"/>
        </w:trPr>
        <w:tc>
          <w:tcPr>
            <w:tcW w:w="9640" w:type="dxa"/>
          </w:tcPr>
          <w:p w:rsidR="008376E5" w:rsidRDefault="008376E5"/>
        </w:tc>
      </w:tr>
      <w:tr w:rsidR="008376E5">
        <w:trPr>
          <w:trHeight w:hRule="exact" w:val="585"/>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76E5">
        <w:trPr>
          <w:trHeight w:hRule="exact" w:val="6922"/>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76E5" w:rsidRDefault="00162B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76E5" w:rsidRDefault="00162B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76E5" w:rsidRDefault="00162B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8376E5" w:rsidRDefault="00162B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76E5">
        <w:trPr>
          <w:trHeight w:hRule="exact" w:val="7317"/>
        </w:trPr>
        <w:tc>
          <w:tcPr>
            <w:tcW w:w="9654" w:type="dxa"/>
            <w:shd w:val="clear" w:color="000000" w:fill="FFFFFF"/>
            <w:tcMar>
              <w:left w:w="34" w:type="dxa"/>
              <w:right w:w="34" w:type="dxa"/>
            </w:tcMar>
          </w:tcPr>
          <w:p w:rsidR="008376E5" w:rsidRDefault="00162B18">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76E5" w:rsidRDefault="00162B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376E5" w:rsidRDefault="00162B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376E5">
        <w:trPr>
          <w:trHeight w:hRule="exact" w:val="3830"/>
        </w:trPr>
        <w:tc>
          <w:tcPr>
            <w:tcW w:w="9654" w:type="dxa"/>
            <w:shd w:val="clear" w:color="000000" w:fill="FFFFFF"/>
            <w:tcMar>
              <w:left w:w="34" w:type="dxa"/>
              <w:right w:w="34" w:type="dxa"/>
            </w:tcMar>
          </w:tcPr>
          <w:p w:rsidR="008376E5" w:rsidRDefault="00162B1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376E5" w:rsidRDefault="008376E5"/>
    <w:sectPr w:rsidR="008376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2B18"/>
    <w:rsid w:val="001F0BC7"/>
    <w:rsid w:val="0056462B"/>
    <w:rsid w:val="00786227"/>
    <w:rsid w:val="008376E5"/>
    <w:rsid w:val="009A615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B18"/>
    <w:rPr>
      <w:color w:val="0563C1" w:themeColor="hyperlink"/>
      <w:u w:val="single"/>
    </w:rPr>
  </w:style>
  <w:style w:type="character" w:styleId="a4">
    <w:name w:val="Unresolved Mention"/>
    <w:basedOn w:val="a0"/>
    <w:uiPriority w:val="99"/>
    <w:semiHidden/>
    <w:unhideWhenUsed/>
    <w:rsid w:val="0016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3982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7226"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37867"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5188" TargetMode="External"/><Relationship Id="rId9" Type="http://schemas.openxmlformats.org/officeDocument/2006/relationships/hyperlink" Target="https://urait.ru/bcode/4339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841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6714</Words>
  <Characters>38275</Characters>
  <Application>Microsoft Office Word</Application>
  <DocSecurity>0</DocSecurity>
  <Lines>318</Lines>
  <Paragraphs>89</Paragraphs>
  <ScaleCrop>false</ScaleCrop>
  <Company/>
  <LinksUpToDate>false</LinksUpToDate>
  <CharactersWithSpaces>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2021-2022_ФГОС3++2021_Бак-ОФО-ПО2(НОиИнф)(21)_plx_Вычислительные системы_ сети и телекоммуникации</dc:title>
  <dc:creator>FastReport.NET</dc:creator>
  <cp:lastModifiedBy>Mark Bernstorf</cp:lastModifiedBy>
  <cp:revision>5</cp:revision>
  <dcterms:created xsi:type="dcterms:W3CDTF">2022-03-26T17:35:00Z</dcterms:created>
  <dcterms:modified xsi:type="dcterms:W3CDTF">2022-11-13T19:10:00Z</dcterms:modified>
</cp:coreProperties>
</file>